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F832C" w14:textId="77777777" w:rsidR="007D7D53" w:rsidRPr="0027073F" w:rsidRDefault="007D7D53" w:rsidP="007D7D53">
      <w:pPr>
        <w:jc w:val="both"/>
        <w:rPr>
          <w:rFonts w:ascii="Arial" w:hAnsi="Arial" w:cs="Arial"/>
        </w:rPr>
      </w:pPr>
    </w:p>
    <w:p w14:paraId="268C7774" w14:textId="38FE7415" w:rsidR="007D7D53" w:rsidRPr="0027073F"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t xml:space="preserve">DESCRIPCIÓN DE LA NECESIDAD QUE LA CONTRALORIA PRETENDE SATISFACER CON LA CONTRATACIÓN </w:t>
      </w:r>
    </w:p>
    <w:p w14:paraId="75CF5ABB" w14:textId="77777777" w:rsidR="007D7D53" w:rsidRPr="0027073F" w:rsidRDefault="007D7D53" w:rsidP="007D7D53">
      <w:pPr>
        <w:pStyle w:val="Prrafodelista"/>
        <w:ind w:left="792"/>
        <w:jc w:val="both"/>
        <w:rPr>
          <w:rFonts w:ascii="Arial" w:hAnsi="Arial" w:cs="Arial"/>
          <w:b/>
          <w:lang w:val="es-CO"/>
        </w:rPr>
      </w:pPr>
    </w:p>
    <w:p w14:paraId="2ED89D9D" w14:textId="77777777" w:rsidR="007D7D53" w:rsidRPr="0027073F" w:rsidRDefault="007D7D53">
      <w:pPr>
        <w:pStyle w:val="Prrafodelista"/>
        <w:numPr>
          <w:ilvl w:val="1"/>
          <w:numId w:val="1"/>
        </w:numPr>
        <w:jc w:val="both"/>
        <w:rPr>
          <w:rFonts w:ascii="Arial" w:hAnsi="Arial" w:cs="Arial"/>
          <w:b/>
          <w:lang w:val="es-CO"/>
        </w:rPr>
      </w:pPr>
      <w:r w:rsidRPr="0027073F">
        <w:rPr>
          <w:rFonts w:ascii="Arial" w:hAnsi="Arial" w:cs="Arial"/>
          <w:b/>
          <w:lang w:val="es-CO"/>
        </w:rPr>
        <w:t>COMPETENCIA Y NECESIDAD</w:t>
      </w:r>
    </w:p>
    <w:p w14:paraId="77810CC0" w14:textId="77777777" w:rsidR="007D7D53" w:rsidRPr="0027073F" w:rsidRDefault="007D7D53" w:rsidP="007D7D53">
      <w:pPr>
        <w:jc w:val="both"/>
        <w:rPr>
          <w:rFonts w:ascii="Arial" w:hAnsi="Arial" w:cs="Arial"/>
          <w:b/>
          <w:color w:val="A5A5A5" w:themeColor="accent3"/>
          <w:u w:val="single"/>
        </w:rPr>
      </w:pPr>
    </w:p>
    <w:p w14:paraId="481B37DA" w14:textId="77777777" w:rsidR="007D7D53" w:rsidRPr="0027073F" w:rsidRDefault="007D7D53" w:rsidP="007D7D53">
      <w:pPr>
        <w:jc w:val="both"/>
        <w:rPr>
          <w:rFonts w:ascii="Arial" w:hAnsi="Arial" w:cs="Arial"/>
          <w:b/>
          <w:color w:val="A5A5A5" w:themeColor="accent3"/>
          <w:u w:val="single"/>
        </w:rPr>
      </w:pPr>
      <w:r w:rsidRPr="0027073F">
        <w:rPr>
          <w:rFonts w:ascii="Arial" w:hAnsi="Arial" w:cs="Arial"/>
          <w:b/>
          <w:color w:val="A5A5A5" w:themeColor="accent3"/>
          <w:u w:val="single"/>
        </w:rPr>
        <w:t xml:space="preserve">Orientación frente a la competencia: </w:t>
      </w:r>
    </w:p>
    <w:p w14:paraId="573A73E5" w14:textId="77777777" w:rsidR="007D7D53" w:rsidRPr="0027073F" w:rsidRDefault="007D7D53" w:rsidP="007D7D53">
      <w:pPr>
        <w:autoSpaceDE w:val="0"/>
        <w:autoSpaceDN w:val="0"/>
        <w:adjustRightInd w:val="0"/>
        <w:jc w:val="both"/>
        <w:rPr>
          <w:rFonts w:ascii="Arial" w:hAnsi="Arial" w:cs="Arial"/>
          <w:b/>
          <w:color w:val="A5A5A5" w:themeColor="accent3"/>
          <w:lang w:val="es-CO" w:eastAsia="es-CO"/>
        </w:rPr>
      </w:pPr>
    </w:p>
    <w:p w14:paraId="787CFFE4" w14:textId="3EC6A55B" w:rsidR="007D7D53" w:rsidRPr="0027073F" w:rsidRDefault="007D7D53" w:rsidP="007D7D53">
      <w:pPr>
        <w:jc w:val="both"/>
        <w:rPr>
          <w:rFonts w:ascii="Arial" w:hAnsi="Arial" w:cs="Arial"/>
          <w:b/>
          <w:color w:val="A5A5A5" w:themeColor="accent3"/>
          <w:lang w:val="es-CO"/>
        </w:rPr>
      </w:pPr>
      <w:r w:rsidRPr="0027073F">
        <w:rPr>
          <w:rFonts w:ascii="Arial" w:hAnsi="Arial" w:cs="Arial"/>
          <w:color w:val="A5A5A5" w:themeColor="accent3"/>
        </w:rPr>
        <w:t>Debe hacerse alusión concisa, puntual y clara a las competencias misionales, de apoyo, estratégicas o de seguimiento y evaluación d</w:t>
      </w:r>
      <w:r w:rsidR="00973D00" w:rsidRPr="0027073F">
        <w:rPr>
          <w:rFonts w:ascii="Arial" w:hAnsi="Arial" w:cs="Arial"/>
          <w:color w:val="A5A5A5" w:themeColor="accent3"/>
        </w:rPr>
        <w:t>e LA CONTRALORIA</w:t>
      </w:r>
      <w:r w:rsidRPr="0027073F">
        <w:rPr>
          <w:rFonts w:ascii="Arial" w:hAnsi="Arial" w:cs="Arial"/>
          <w:color w:val="A5A5A5" w:themeColor="accent3"/>
        </w:rPr>
        <w:t>, indicando las diferentes normas que estén estrictamente relacionadas con la necesidad que se pretende satisfacer.  Así mismo, se deben indicar las funciones que el área que hace el requerimiento debe cumplir y que le facultan para solicitar la elaboración del contrato respectivo</w:t>
      </w:r>
    </w:p>
    <w:p w14:paraId="6E71B6A6" w14:textId="77777777" w:rsidR="007D7D53" w:rsidRPr="0027073F" w:rsidRDefault="007D7D53" w:rsidP="007D7D53">
      <w:pPr>
        <w:jc w:val="both"/>
        <w:rPr>
          <w:rFonts w:ascii="Arial" w:hAnsi="Arial" w:cs="Arial"/>
          <w:b/>
          <w:color w:val="A5A5A5" w:themeColor="accent3"/>
          <w:lang w:val="es-CO"/>
        </w:rPr>
      </w:pPr>
    </w:p>
    <w:p w14:paraId="1B790301" w14:textId="77777777" w:rsidR="007D7D53" w:rsidRPr="0027073F" w:rsidRDefault="007D7D53" w:rsidP="007D7D53">
      <w:pPr>
        <w:jc w:val="both"/>
        <w:rPr>
          <w:rFonts w:ascii="Arial" w:hAnsi="Arial" w:cs="Arial"/>
          <w:b/>
          <w:color w:val="A5A5A5" w:themeColor="accent3"/>
          <w:u w:val="single"/>
        </w:rPr>
      </w:pPr>
      <w:r w:rsidRPr="0027073F">
        <w:rPr>
          <w:rFonts w:ascii="Arial" w:hAnsi="Arial" w:cs="Arial"/>
          <w:b/>
          <w:color w:val="A5A5A5" w:themeColor="accent3"/>
          <w:u w:val="single"/>
        </w:rPr>
        <w:t xml:space="preserve">Orientación frente a la necesidad: </w:t>
      </w:r>
    </w:p>
    <w:p w14:paraId="0C750B38" w14:textId="77777777" w:rsidR="007D7D53" w:rsidRPr="0027073F" w:rsidRDefault="007D7D53" w:rsidP="007D7D53">
      <w:pPr>
        <w:pStyle w:val="Default"/>
        <w:ind w:left="720"/>
        <w:jc w:val="both"/>
        <w:rPr>
          <w:b/>
          <w:color w:val="A5A5A5" w:themeColor="accent3"/>
          <w:sz w:val="20"/>
          <w:szCs w:val="20"/>
        </w:rPr>
      </w:pPr>
    </w:p>
    <w:p w14:paraId="013C0C42" w14:textId="165C2D83" w:rsidR="007D7D53" w:rsidRPr="0027073F" w:rsidRDefault="007D7D53" w:rsidP="007D7D53">
      <w:pPr>
        <w:pStyle w:val="Puesto"/>
        <w:tabs>
          <w:tab w:val="left" w:pos="3024"/>
        </w:tabs>
        <w:jc w:val="both"/>
        <w:rPr>
          <w:rFonts w:ascii="Arial" w:hAnsi="Arial" w:cs="Arial"/>
          <w:b w:val="0"/>
          <w:color w:val="A5A5A5" w:themeColor="accent3"/>
          <w:sz w:val="20"/>
          <w:szCs w:val="20"/>
        </w:rPr>
      </w:pPr>
      <w:r w:rsidRPr="0027073F">
        <w:rPr>
          <w:rFonts w:ascii="Arial" w:hAnsi="Arial" w:cs="Arial"/>
          <w:b w:val="0"/>
          <w:color w:val="A5A5A5" w:themeColor="accent3"/>
          <w:sz w:val="20"/>
          <w:szCs w:val="20"/>
        </w:rPr>
        <w:t xml:space="preserve">Debe indicarse la necesidad concisa, puntual y clara de la celebración del respectivo contrato, que es lo que requiere </w:t>
      </w:r>
      <w:r w:rsidR="00973D00" w:rsidRPr="0027073F">
        <w:rPr>
          <w:rFonts w:ascii="Arial" w:hAnsi="Arial" w:cs="Arial"/>
          <w:b w:val="0"/>
          <w:color w:val="A5A5A5" w:themeColor="accent3"/>
          <w:sz w:val="20"/>
          <w:szCs w:val="20"/>
        </w:rPr>
        <w:t>LA CONTRALORIA</w:t>
      </w:r>
      <w:r w:rsidRPr="0027073F">
        <w:rPr>
          <w:rFonts w:ascii="Arial" w:hAnsi="Arial" w:cs="Arial"/>
          <w:b w:val="0"/>
          <w:color w:val="A5A5A5" w:themeColor="accent3"/>
          <w:sz w:val="20"/>
          <w:szCs w:val="20"/>
        </w:rPr>
        <w:t xml:space="preserve"> que se desarrolle en esta contratación.</w:t>
      </w:r>
    </w:p>
    <w:p w14:paraId="77AEFA31" w14:textId="77777777" w:rsidR="007D7D53" w:rsidRPr="0027073F" w:rsidRDefault="007D7D53" w:rsidP="007D7D53">
      <w:pPr>
        <w:pStyle w:val="Puesto"/>
        <w:tabs>
          <w:tab w:val="left" w:pos="3024"/>
        </w:tabs>
        <w:jc w:val="both"/>
        <w:rPr>
          <w:rFonts w:ascii="Arial" w:hAnsi="Arial" w:cs="Arial"/>
          <w:b w:val="0"/>
          <w:bCs w:val="0"/>
          <w:color w:val="A5A5A5" w:themeColor="accent3"/>
          <w:sz w:val="20"/>
          <w:szCs w:val="20"/>
          <w:lang w:val="es-ES" w:eastAsia="es-CO"/>
        </w:rPr>
      </w:pPr>
    </w:p>
    <w:p w14:paraId="0EC12F2D" w14:textId="77777777" w:rsidR="007D7D53" w:rsidRPr="0027073F" w:rsidRDefault="007D7D53" w:rsidP="007D7D53">
      <w:pPr>
        <w:pStyle w:val="Puesto"/>
        <w:tabs>
          <w:tab w:val="left" w:pos="3024"/>
        </w:tabs>
        <w:jc w:val="both"/>
        <w:rPr>
          <w:rFonts w:ascii="Arial" w:hAnsi="Arial" w:cs="Arial"/>
          <w:b w:val="0"/>
          <w:color w:val="A5A5A5" w:themeColor="accent3"/>
          <w:sz w:val="20"/>
          <w:szCs w:val="20"/>
        </w:rPr>
      </w:pPr>
      <w:r w:rsidRPr="0027073F">
        <w:rPr>
          <w:rFonts w:ascii="Arial" w:hAnsi="Arial" w:cs="Arial"/>
          <w:b w:val="0"/>
          <w:color w:val="A5A5A5" w:themeColor="accent3"/>
          <w:sz w:val="20"/>
          <w:szCs w:val="20"/>
        </w:rPr>
        <w:t>Tener en cuenta que la Necesidad Específica debe guardar relación directa con el objeto de la contratación, las obligaciones específicas, los informes y/o los productos esperados.</w:t>
      </w:r>
    </w:p>
    <w:p w14:paraId="243B9CA7" w14:textId="77777777" w:rsidR="007D7D53" w:rsidRPr="0027073F" w:rsidRDefault="007D7D53" w:rsidP="007D7D53">
      <w:pPr>
        <w:pStyle w:val="Puesto"/>
        <w:tabs>
          <w:tab w:val="left" w:pos="3024"/>
        </w:tabs>
        <w:jc w:val="both"/>
        <w:rPr>
          <w:rFonts w:ascii="Arial" w:hAnsi="Arial" w:cs="Arial"/>
          <w:b w:val="0"/>
          <w:bCs w:val="0"/>
          <w:color w:val="A5A5A5" w:themeColor="accent3"/>
          <w:sz w:val="20"/>
          <w:szCs w:val="20"/>
          <w:lang w:val="es-ES" w:eastAsia="es-CO"/>
        </w:rPr>
      </w:pPr>
    </w:p>
    <w:p w14:paraId="1DF57B33" w14:textId="77777777" w:rsidR="007D7D53" w:rsidRPr="0027073F" w:rsidRDefault="007D7D53" w:rsidP="007D7D53">
      <w:pPr>
        <w:pStyle w:val="Puesto"/>
        <w:tabs>
          <w:tab w:val="left" w:pos="567"/>
        </w:tabs>
        <w:jc w:val="both"/>
        <w:rPr>
          <w:rFonts w:ascii="Arial" w:hAnsi="Arial" w:cs="Arial"/>
          <w:b w:val="0"/>
          <w:bCs w:val="0"/>
          <w:color w:val="A5A5A5" w:themeColor="accent3"/>
          <w:sz w:val="20"/>
          <w:szCs w:val="20"/>
        </w:rPr>
      </w:pPr>
      <w:r w:rsidRPr="0027073F">
        <w:rPr>
          <w:rFonts w:ascii="Arial" w:hAnsi="Arial" w:cs="Arial"/>
          <w:b w:val="0"/>
          <w:bCs w:val="0"/>
          <w:color w:val="A5A5A5" w:themeColor="accent3"/>
          <w:sz w:val="20"/>
          <w:szCs w:val="20"/>
          <w:lang w:val="es-ES" w:eastAsia="es-CO"/>
        </w:rPr>
        <w:t xml:space="preserve">Así mismo, </w:t>
      </w:r>
      <w:r w:rsidRPr="0027073F">
        <w:rPr>
          <w:rFonts w:ascii="Arial" w:hAnsi="Arial" w:cs="Arial"/>
          <w:b w:val="0"/>
          <w:bCs w:val="0"/>
          <w:color w:val="A5A5A5" w:themeColor="accent3"/>
          <w:sz w:val="20"/>
          <w:szCs w:val="20"/>
        </w:rPr>
        <w:t>indicar la relación de la presente contratación con el proyecto de inversión que la financia o con las funciones propias de la dependencia en caso de tratarse de recursos de funcionamiento.</w:t>
      </w:r>
    </w:p>
    <w:p w14:paraId="6D8426C5" w14:textId="77777777" w:rsidR="007D7D53" w:rsidRPr="0027073F" w:rsidRDefault="007D7D53" w:rsidP="007D7D53">
      <w:pPr>
        <w:pStyle w:val="Puesto"/>
        <w:tabs>
          <w:tab w:val="left" w:pos="567"/>
        </w:tabs>
        <w:jc w:val="both"/>
        <w:rPr>
          <w:rFonts w:ascii="Arial" w:hAnsi="Arial" w:cs="Arial"/>
          <w:b w:val="0"/>
          <w:color w:val="A5A5A5" w:themeColor="accent3"/>
          <w:sz w:val="20"/>
          <w:szCs w:val="20"/>
        </w:rPr>
      </w:pPr>
    </w:p>
    <w:p w14:paraId="07AA2828" w14:textId="77777777" w:rsidR="007D7D53" w:rsidRPr="0027073F" w:rsidRDefault="007D7D53">
      <w:pPr>
        <w:numPr>
          <w:ilvl w:val="0"/>
          <w:numId w:val="1"/>
        </w:numPr>
        <w:pBdr>
          <w:top w:val="single" w:sz="4" w:space="1" w:color="auto"/>
          <w:left w:val="single" w:sz="4" w:space="4" w:color="auto"/>
          <w:bottom w:val="single" w:sz="4" w:space="1" w:color="auto"/>
          <w:right w:val="single" w:sz="4" w:space="4" w:color="auto"/>
        </w:pBdr>
        <w:contextualSpacing/>
        <w:jc w:val="both"/>
        <w:rPr>
          <w:rFonts w:ascii="Arial" w:hAnsi="Arial" w:cs="Arial"/>
          <w:b/>
          <w:lang w:val="es-CO"/>
        </w:rPr>
      </w:pPr>
      <w:r w:rsidRPr="0027073F">
        <w:rPr>
          <w:rFonts w:ascii="Arial" w:hAnsi="Arial" w:cs="Arial"/>
          <w:b/>
          <w:lang w:val="es-CO"/>
        </w:rPr>
        <w:t>OBJETO A CONTRATAR CON SUS ESPECIFICACIONES, AUTORIZACIONES, PERMISOS Y LICENCIAS</w:t>
      </w:r>
    </w:p>
    <w:p w14:paraId="25D32B53" w14:textId="77777777" w:rsidR="007D7D53" w:rsidRPr="0027073F" w:rsidRDefault="007D7D53" w:rsidP="007D7D53">
      <w:pPr>
        <w:ind w:left="792"/>
        <w:contextualSpacing/>
        <w:jc w:val="both"/>
        <w:rPr>
          <w:rFonts w:ascii="Arial" w:hAnsi="Arial" w:cs="Arial"/>
          <w:b/>
          <w:lang w:val="es-CO"/>
        </w:rPr>
      </w:pPr>
    </w:p>
    <w:p w14:paraId="3131C9BF" w14:textId="77777777" w:rsidR="007D7D53" w:rsidRPr="0027073F" w:rsidRDefault="007D7D53">
      <w:pPr>
        <w:numPr>
          <w:ilvl w:val="1"/>
          <w:numId w:val="1"/>
        </w:numPr>
        <w:contextualSpacing/>
        <w:jc w:val="both"/>
        <w:rPr>
          <w:rFonts w:ascii="Arial" w:hAnsi="Arial" w:cs="Arial"/>
          <w:b/>
          <w:lang w:val="es-CO"/>
        </w:rPr>
      </w:pPr>
      <w:r w:rsidRPr="0027073F">
        <w:rPr>
          <w:rFonts w:ascii="Arial" w:hAnsi="Arial" w:cs="Arial"/>
          <w:b/>
          <w:lang w:val="es-CO"/>
        </w:rPr>
        <w:t>OBJETO</w:t>
      </w:r>
    </w:p>
    <w:p w14:paraId="5E157FDF" w14:textId="77777777" w:rsidR="007D7D53" w:rsidRPr="0027073F" w:rsidRDefault="007D7D53" w:rsidP="007D7D53">
      <w:pPr>
        <w:jc w:val="both"/>
        <w:rPr>
          <w:rFonts w:ascii="Arial" w:hAnsi="Arial" w:cs="Arial"/>
          <w:b/>
          <w:lang w:val="es-CO"/>
        </w:rPr>
      </w:pPr>
    </w:p>
    <w:p w14:paraId="79D785E5" w14:textId="77777777" w:rsidR="007D7D53" w:rsidRPr="0027073F" w:rsidRDefault="007D7D53" w:rsidP="007D7D53">
      <w:pPr>
        <w:jc w:val="both"/>
        <w:rPr>
          <w:rFonts w:ascii="Arial" w:hAnsi="Arial" w:cs="Arial"/>
          <w:b/>
          <w:color w:val="808080" w:themeColor="background1" w:themeShade="80"/>
          <w:u w:val="single"/>
        </w:rPr>
      </w:pPr>
      <w:r w:rsidRPr="0027073F">
        <w:rPr>
          <w:rFonts w:ascii="Arial" w:hAnsi="Arial" w:cs="Arial"/>
          <w:b/>
          <w:color w:val="808080" w:themeColor="background1" w:themeShade="80"/>
          <w:u w:val="single"/>
        </w:rPr>
        <w:t xml:space="preserve">Orientación: </w:t>
      </w:r>
    </w:p>
    <w:p w14:paraId="5C389402" w14:textId="77777777" w:rsidR="007D7D53" w:rsidRPr="0027073F" w:rsidRDefault="007D7D53" w:rsidP="007D7D53">
      <w:pPr>
        <w:jc w:val="both"/>
        <w:rPr>
          <w:rFonts w:ascii="Arial" w:hAnsi="Arial" w:cs="Arial"/>
          <w:b/>
          <w:color w:val="808080" w:themeColor="background1" w:themeShade="80"/>
        </w:rPr>
      </w:pPr>
    </w:p>
    <w:p w14:paraId="0192E746" w14:textId="77777777" w:rsidR="007D7D53" w:rsidRPr="0027073F" w:rsidRDefault="007D7D53">
      <w:pPr>
        <w:numPr>
          <w:ilvl w:val="0"/>
          <w:numId w:val="2"/>
        </w:numPr>
        <w:ind w:left="284" w:hanging="284"/>
        <w:contextualSpacing/>
        <w:jc w:val="both"/>
        <w:rPr>
          <w:rFonts w:ascii="Arial" w:hAnsi="Arial" w:cs="Arial"/>
          <w:color w:val="808080" w:themeColor="background1" w:themeShade="80"/>
          <w:lang w:val="es-MX"/>
        </w:rPr>
      </w:pPr>
      <w:r w:rsidRPr="0027073F">
        <w:rPr>
          <w:rFonts w:ascii="Arial" w:hAnsi="Arial" w:cs="Arial"/>
          <w:color w:val="808080" w:themeColor="background1" w:themeShade="80"/>
          <w:lang w:val="es-MX"/>
        </w:rPr>
        <w:t>Debe detallarse de forma puntual, clara y completa, de modo que indique qué es lo que la Administración quiere y cómo lo quiere. Los objetos indeterminados, vagos o incompletos, conducen al desequilibrio en la contratación y pueden derivan en incumplimientos y en otros problemas en la ejecución del contrato.</w:t>
      </w:r>
    </w:p>
    <w:p w14:paraId="7BBF1409" w14:textId="77777777" w:rsidR="007D7D53" w:rsidRPr="0027073F" w:rsidRDefault="007D7D53">
      <w:pPr>
        <w:numPr>
          <w:ilvl w:val="0"/>
          <w:numId w:val="2"/>
        </w:numPr>
        <w:ind w:left="284" w:hanging="284"/>
        <w:contextualSpacing/>
        <w:jc w:val="both"/>
        <w:rPr>
          <w:rFonts w:ascii="Arial" w:hAnsi="Arial" w:cs="Arial"/>
          <w:color w:val="808080" w:themeColor="background1" w:themeShade="80"/>
          <w:lang w:val="es-MX"/>
        </w:rPr>
      </w:pPr>
      <w:r w:rsidRPr="0027073F">
        <w:rPr>
          <w:rFonts w:ascii="Arial" w:hAnsi="Arial" w:cs="Arial"/>
          <w:color w:val="808080" w:themeColor="background1" w:themeShade="80"/>
          <w:lang w:val="es-MX"/>
        </w:rPr>
        <w:t xml:space="preserve">Teniendo en cuenta que el mismo es inmodificable, su estructuración debe hacerse de manera general evitando referencias numéricas, de cantidades o especificaciones puntuales que por la naturaleza de la contratación puedan ser objeto de modificación.  </w:t>
      </w:r>
    </w:p>
    <w:p w14:paraId="6C709288" w14:textId="06004616" w:rsidR="007D7D53" w:rsidRPr="0027073F" w:rsidRDefault="007D7D53">
      <w:pPr>
        <w:numPr>
          <w:ilvl w:val="0"/>
          <w:numId w:val="2"/>
        </w:numPr>
        <w:ind w:left="284" w:hanging="284"/>
        <w:contextualSpacing/>
        <w:jc w:val="both"/>
        <w:rPr>
          <w:rFonts w:ascii="Arial" w:hAnsi="Arial" w:cs="Arial"/>
          <w:color w:val="808080" w:themeColor="background1" w:themeShade="80"/>
          <w:lang w:val="es-MX"/>
        </w:rPr>
      </w:pPr>
      <w:r w:rsidRPr="0027073F">
        <w:rPr>
          <w:rFonts w:ascii="Arial" w:hAnsi="Arial" w:cs="Arial"/>
          <w:color w:val="808080" w:themeColor="background1" w:themeShade="80"/>
          <w:lang w:val="es-MX"/>
        </w:rPr>
        <w:t xml:space="preserve">Se recomienda no asociar la prestación del servicio a un área específica sino </w:t>
      </w:r>
      <w:r w:rsidR="61E8334C" w:rsidRPr="0027073F">
        <w:rPr>
          <w:rFonts w:ascii="Arial" w:hAnsi="Arial" w:cs="Arial"/>
          <w:color w:val="808080" w:themeColor="background1" w:themeShade="80"/>
          <w:lang w:val="es-MX"/>
        </w:rPr>
        <w:t>a la Contraloría</w:t>
      </w:r>
      <w:r w:rsidRPr="0027073F">
        <w:rPr>
          <w:rFonts w:ascii="Arial" w:hAnsi="Arial" w:cs="Arial"/>
          <w:color w:val="808080" w:themeColor="background1" w:themeShade="80"/>
          <w:lang w:val="es-MX"/>
        </w:rPr>
        <w:t>.</w:t>
      </w:r>
    </w:p>
    <w:p w14:paraId="35B25B20" w14:textId="77777777" w:rsidR="007D7D53" w:rsidRPr="0027073F" w:rsidRDefault="007D7D53">
      <w:pPr>
        <w:numPr>
          <w:ilvl w:val="0"/>
          <w:numId w:val="2"/>
        </w:numPr>
        <w:ind w:left="284" w:hanging="284"/>
        <w:contextualSpacing/>
        <w:jc w:val="both"/>
        <w:rPr>
          <w:rFonts w:ascii="Arial" w:hAnsi="Arial" w:cs="Arial"/>
          <w:color w:val="808080" w:themeColor="background1" w:themeShade="80"/>
          <w:lang w:val="es-MX"/>
        </w:rPr>
      </w:pPr>
      <w:r w:rsidRPr="0027073F">
        <w:rPr>
          <w:rFonts w:ascii="Arial" w:hAnsi="Arial" w:cs="Arial"/>
          <w:color w:val="808080" w:themeColor="background1" w:themeShade="80"/>
          <w:lang w:val="es-MX"/>
        </w:rPr>
        <w:t>Tampoco deberán incluirse expresiones que denoten la posibilidad de desarrollar funciones públicas propias de empleos públicos.</w:t>
      </w:r>
    </w:p>
    <w:p w14:paraId="5A0A9920" w14:textId="6A3628C0" w:rsidR="7A5CC9F9" w:rsidRPr="0027073F" w:rsidRDefault="7A5CC9F9">
      <w:pPr>
        <w:numPr>
          <w:ilvl w:val="0"/>
          <w:numId w:val="2"/>
        </w:numPr>
        <w:ind w:left="284" w:hanging="284"/>
        <w:contextualSpacing/>
        <w:jc w:val="both"/>
        <w:rPr>
          <w:rFonts w:ascii="Arial" w:hAnsi="Arial" w:cs="Arial"/>
          <w:color w:val="808080" w:themeColor="background1" w:themeShade="80"/>
          <w:lang w:val="es-MX"/>
        </w:rPr>
      </w:pPr>
      <w:r w:rsidRPr="0027073F">
        <w:rPr>
          <w:rFonts w:ascii="Arial" w:hAnsi="Arial" w:cs="Arial"/>
          <w:color w:val="808080" w:themeColor="background1" w:themeShade="80"/>
          <w:lang w:val="es-MX"/>
        </w:rPr>
        <w:t>El objeto debe ser corto un no contener actividades dentro del mismo, ni explicaciones que puedan ponerse en la justificación</w:t>
      </w:r>
    </w:p>
    <w:p w14:paraId="03CE6463" w14:textId="77777777" w:rsidR="0027073F" w:rsidRPr="0027073F" w:rsidRDefault="0027073F" w:rsidP="0027073F">
      <w:pPr>
        <w:ind w:left="284"/>
        <w:contextualSpacing/>
        <w:jc w:val="both"/>
        <w:rPr>
          <w:rFonts w:ascii="Arial" w:hAnsi="Arial" w:cs="Arial"/>
          <w:color w:val="808080" w:themeColor="background1" w:themeShade="80"/>
          <w:lang w:val="es-MX"/>
        </w:rPr>
      </w:pPr>
    </w:p>
    <w:p w14:paraId="51C347A2" w14:textId="77777777" w:rsidR="005D74F3" w:rsidRPr="0027073F" w:rsidRDefault="005D74F3">
      <w:pPr>
        <w:numPr>
          <w:ilvl w:val="1"/>
          <w:numId w:val="1"/>
        </w:numPr>
        <w:contextualSpacing/>
        <w:jc w:val="both"/>
        <w:rPr>
          <w:rFonts w:ascii="Arial" w:hAnsi="Arial" w:cs="Arial"/>
          <w:b/>
          <w:lang w:val="es-CO"/>
        </w:rPr>
      </w:pPr>
      <w:r w:rsidRPr="0027073F">
        <w:rPr>
          <w:rFonts w:ascii="Arial" w:hAnsi="Arial" w:cs="Arial"/>
          <w:b/>
          <w:lang w:val="es-CO"/>
        </w:rPr>
        <w:t>CONDICIONES TÉCNICAS MÍNIMAS O ESENCIALES DEL BIEN O SERVICIO OBJETO DE LA CONTRATACIÓN.</w:t>
      </w:r>
    </w:p>
    <w:p w14:paraId="4BA004CB" w14:textId="77777777" w:rsidR="005D74F3" w:rsidRPr="0027073F" w:rsidRDefault="005D74F3" w:rsidP="005D74F3">
      <w:pPr>
        <w:ind w:left="360"/>
        <w:contextualSpacing/>
        <w:jc w:val="both"/>
        <w:rPr>
          <w:rFonts w:ascii="Arial" w:hAnsi="Arial" w:cs="Arial"/>
          <w:color w:val="808080" w:themeColor="background1" w:themeShade="80"/>
          <w:lang w:val="es-MX"/>
        </w:rPr>
      </w:pPr>
    </w:p>
    <w:p w14:paraId="54E4ABA6" w14:textId="77777777" w:rsidR="005D74F3" w:rsidRPr="0027073F" w:rsidRDefault="005D74F3" w:rsidP="005D74F3">
      <w:pPr>
        <w:ind w:left="360"/>
        <w:contextualSpacing/>
        <w:jc w:val="both"/>
        <w:rPr>
          <w:rFonts w:ascii="Arial" w:hAnsi="Arial" w:cs="Arial"/>
          <w:b/>
          <w:bCs/>
          <w:color w:val="808080" w:themeColor="background1" w:themeShade="80"/>
          <w:u w:val="single"/>
          <w:lang w:val="es-MX"/>
        </w:rPr>
      </w:pPr>
      <w:r w:rsidRPr="0027073F">
        <w:rPr>
          <w:rFonts w:ascii="Arial" w:hAnsi="Arial" w:cs="Arial"/>
          <w:b/>
          <w:bCs/>
          <w:color w:val="808080" w:themeColor="background1" w:themeShade="80"/>
          <w:u w:val="single"/>
          <w:lang w:val="es-MX"/>
        </w:rPr>
        <w:t xml:space="preserve">Orientación: </w:t>
      </w:r>
    </w:p>
    <w:p w14:paraId="6399D937" w14:textId="77777777" w:rsidR="005D74F3" w:rsidRPr="0027073F" w:rsidRDefault="005D74F3" w:rsidP="005D74F3">
      <w:pPr>
        <w:ind w:left="360"/>
        <w:contextualSpacing/>
        <w:jc w:val="both"/>
        <w:rPr>
          <w:rFonts w:ascii="Arial" w:hAnsi="Arial" w:cs="Arial"/>
          <w:color w:val="808080" w:themeColor="background1" w:themeShade="80"/>
          <w:lang w:val="es-MX"/>
        </w:rPr>
      </w:pPr>
    </w:p>
    <w:p w14:paraId="202F11FC" w14:textId="77777777" w:rsidR="005D74F3" w:rsidRPr="0027073F" w:rsidRDefault="005D74F3" w:rsidP="005D74F3">
      <w:pPr>
        <w:ind w:left="360"/>
        <w:contextualSpacing/>
        <w:jc w:val="both"/>
        <w:rPr>
          <w:rFonts w:ascii="Arial" w:hAnsi="Arial" w:cs="Arial"/>
          <w:color w:val="808080" w:themeColor="background1" w:themeShade="80"/>
          <w:lang w:val="es-MX"/>
        </w:rPr>
      </w:pPr>
      <w:r w:rsidRPr="0027073F">
        <w:rPr>
          <w:rFonts w:ascii="Arial" w:hAnsi="Arial" w:cs="Arial"/>
          <w:color w:val="808080" w:themeColor="background1" w:themeShade="80"/>
          <w:lang w:val="es-MX"/>
        </w:rPr>
        <w:lastRenderedPageBreak/>
        <w:t xml:space="preserve">Se entienden por Especificaciones Técnicas Mínimas del bien, servicio u obra a contratar, aquellas condiciones propias del ofrecimiento y a través de los cuales, se satisfacen las necesidades de la Entidad. </w:t>
      </w:r>
    </w:p>
    <w:p w14:paraId="48D1C5D1" w14:textId="77777777" w:rsidR="005D74F3" w:rsidRPr="0027073F" w:rsidRDefault="005D74F3" w:rsidP="005D74F3">
      <w:pPr>
        <w:ind w:left="360"/>
        <w:contextualSpacing/>
        <w:jc w:val="both"/>
        <w:rPr>
          <w:rFonts w:ascii="Arial" w:hAnsi="Arial" w:cs="Arial"/>
          <w:color w:val="808080" w:themeColor="background1" w:themeShade="80"/>
          <w:lang w:val="es-MX"/>
        </w:rPr>
      </w:pPr>
    </w:p>
    <w:p w14:paraId="329EB187" w14:textId="77777777" w:rsidR="005D74F3" w:rsidRPr="0027073F" w:rsidRDefault="005D74F3" w:rsidP="005D74F3">
      <w:pPr>
        <w:ind w:left="360"/>
        <w:contextualSpacing/>
        <w:jc w:val="both"/>
        <w:rPr>
          <w:rFonts w:ascii="Arial" w:hAnsi="Arial" w:cs="Arial"/>
          <w:color w:val="808080" w:themeColor="background1" w:themeShade="80"/>
          <w:lang w:val="es-MX"/>
        </w:rPr>
      </w:pPr>
      <w:r w:rsidRPr="0027073F">
        <w:rPr>
          <w:rFonts w:ascii="Arial" w:hAnsi="Arial" w:cs="Arial"/>
          <w:color w:val="808080" w:themeColor="background1" w:themeShade="80"/>
          <w:lang w:val="es-MX"/>
        </w:rPr>
        <w:t>Alude a las calidades o características específicas del bien, servicio u obra requeridos, las cuales serán desarrolladas y plasmadas en las obligaciones del contrato, así como a la forma o particularidades de cómo debe ser cumplido.</w:t>
      </w:r>
    </w:p>
    <w:p w14:paraId="0D0D5047" w14:textId="77777777" w:rsidR="005D74F3" w:rsidRPr="0027073F" w:rsidRDefault="005D74F3" w:rsidP="005D74F3">
      <w:pPr>
        <w:ind w:left="360"/>
        <w:contextualSpacing/>
        <w:jc w:val="both"/>
        <w:rPr>
          <w:rFonts w:ascii="Arial" w:hAnsi="Arial" w:cs="Arial"/>
          <w:color w:val="808080" w:themeColor="background1" w:themeShade="80"/>
          <w:lang w:val="es-MX"/>
        </w:rPr>
      </w:pPr>
    </w:p>
    <w:p w14:paraId="52CD6B2A" w14:textId="77777777" w:rsidR="005D74F3" w:rsidRPr="0027073F" w:rsidRDefault="005D74F3" w:rsidP="005D74F3">
      <w:pPr>
        <w:ind w:left="360"/>
        <w:contextualSpacing/>
        <w:jc w:val="both"/>
        <w:rPr>
          <w:rFonts w:ascii="Arial" w:hAnsi="Arial" w:cs="Arial"/>
          <w:color w:val="808080" w:themeColor="background1" w:themeShade="80"/>
          <w:lang w:val="es-MX"/>
        </w:rPr>
      </w:pPr>
      <w:r w:rsidRPr="0027073F">
        <w:rPr>
          <w:rFonts w:ascii="Arial" w:hAnsi="Arial" w:cs="Arial"/>
          <w:color w:val="808080" w:themeColor="background1" w:themeShade="80"/>
          <w:lang w:val="es-MX"/>
        </w:rPr>
        <w:t>La descripción de los bienes, servicios u obras deben ser claras y detalladas como, por ejemplo: “Descripción del ítem, cantidad, unidad de medida, material del bien, servicio u obra”</w:t>
      </w:r>
    </w:p>
    <w:p w14:paraId="2D950D04" w14:textId="77777777" w:rsidR="005D74F3" w:rsidRPr="0027073F" w:rsidRDefault="005D74F3" w:rsidP="005D74F3">
      <w:pPr>
        <w:ind w:left="360"/>
        <w:contextualSpacing/>
        <w:jc w:val="both"/>
        <w:rPr>
          <w:rFonts w:ascii="Arial" w:hAnsi="Arial" w:cs="Arial"/>
          <w:color w:val="808080" w:themeColor="background1" w:themeShade="80"/>
          <w:lang w:val="es-MX"/>
        </w:rPr>
      </w:pPr>
    </w:p>
    <w:p w14:paraId="4A21155D" w14:textId="77777777" w:rsidR="005D74F3" w:rsidRPr="0027073F" w:rsidRDefault="005D74F3" w:rsidP="005D74F3">
      <w:pPr>
        <w:ind w:left="360"/>
        <w:contextualSpacing/>
        <w:jc w:val="both"/>
        <w:rPr>
          <w:rFonts w:ascii="Arial" w:hAnsi="Arial" w:cs="Arial"/>
          <w:color w:val="808080" w:themeColor="background1" w:themeShade="80"/>
          <w:lang w:val="es-MX"/>
        </w:rPr>
      </w:pPr>
      <w:r w:rsidRPr="0027073F">
        <w:rPr>
          <w:rFonts w:ascii="Arial" w:hAnsi="Arial" w:cs="Arial"/>
          <w:color w:val="808080" w:themeColor="background1" w:themeShade="80"/>
          <w:lang w:val="es-MX"/>
        </w:rPr>
        <w:t>No debe indicarse ninguna marca de producto ni tampoco sus especificaciones deben direccionarse a una marca en específico.</w:t>
      </w:r>
    </w:p>
    <w:p w14:paraId="0ECA9806" w14:textId="77777777" w:rsidR="005D74F3" w:rsidRPr="0027073F" w:rsidRDefault="005D74F3" w:rsidP="005D74F3">
      <w:pPr>
        <w:ind w:left="792"/>
        <w:contextualSpacing/>
        <w:jc w:val="both"/>
        <w:rPr>
          <w:rFonts w:ascii="Arial" w:hAnsi="Arial" w:cs="Arial"/>
          <w:b/>
          <w:lang w:val="es-CO"/>
        </w:rPr>
      </w:pPr>
    </w:p>
    <w:p w14:paraId="49411648" w14:textId="66B6D307" w:rsidR="007D7D53" w:rsidRPr="0027073F" w:rsidRDefault="007D7D53">
      <w:pPr>
        <w:numPr>
          <w:ilvl w:val="1"/>
          <w:numId w:val="1"/>
        </w:numPr>
        <w:contextualSpacing/>
        <w:jc w:val="both"/>
        <w:rPr>
          <w:rFonts w:ascii="Arial" w:hAnsi="Arial" w:cs="Arial"/>
          <w:b/>
          <w:lang w:val="es-CO"/>
        </w:rPr>
      </w:pPr>
      <w:r w:rsidRPr="0027073F">
        <w:rPr>
          <w:rFonts w:ascii="Arial" w:hAnsi="Arial" w:cs="Arial"/>
          <w:b/>
          <w:lang w:val="es-CO"/>
        </w:rPr>
        <w:t>OBLIGACIONES DEL CONTRATISTA</w:t>
      </w:r>
    </w:p>
    <w:p w14:paraId="6100B2ED" w14:textId="77777777" w:rsidR="007D7D53" w:rsidRPr="0027073F" w:rsidRDefault="007D7D53" w:rsidP="007D7D53">
      <w:pPr>
        <w:jc w:val="both"/>
        <w:rPr>
          <w:rFonts w:ascii="Arial" w:hAnsi="Arial" w:cs="Arial"/>
          <w:b/>
          <w:lang w:val="es-CO"/>
        </w:rPr>
      </w:pPr>
    </w:p>
    <w:p w14:paraId="72DD2814" w14:textId="77777777" w:rsidR="007D7D53" w:rsidRPr="0027073F" w:rsidRDefault="007D7D53">
      <w:pPr>
        <w:numPr>
          <w:ilvl w:val="2"/>
          <w:numId w:val="1"/>
        </w:numPr>
        <w:contextualSpacing/>
        <w:jc w:val="both"/>
        <w:rPr>
          <w:rFonts w:ascii="Arial" w:hAnsi="Arial" w:cs="Arial"/>
          <w:b/>
          <w:lang w:val="es-CO"/>
        </w:rPr>
      </w:pPr>
      <w:r w:rsidRPr="0027073F">
        <w:rPr>
          <w:rFonts w:ascii="Arial" w:hAnsi="Arial" w:cs="Arial"/>
          <w:b/>
          <w:lang w:val="es-CO"/>
        </w:rPr>
        <w:t xml:space="preserve">OBLIGACIONES GENERALES </w:t>
      </w:r>
    </w:p>
    <w:p w14:paraId="29577C61" w14:textId="77777777" w:rsidR="007D7D53" w:rsidRPr="0027073F" w:rsidRDefault="007D7D53" w:rsidP="007D7D53">
      <w:pPr>
        <w:ind w:left="1224"/>
        <w:contextualSpacing/>
        <w:jc w:val="both"/>
        <w:rPr>
          <w:rFonts w:ascii="Arial" w:hAnsi="Arial" w:cs="Arial"/>
          <w:b/>
          <w:lang w:val="es-CO"/>
        </w:rPr>
      </w:pPr>
    </w:p>
    <w:p w14:paraId="1C4B6B7C" w14:textId="77777777" w:rsidR="007D7D53" w:rsidRPr="0027073F" w:rsidRDefault="007D7D53" w:rsidP="007D7D53">
      <w:pPr>
        <w:ind w:left="360"/>
        <w:contextualSpacing/>
        <w:jc w:val="both"/>
        <w:rPr>
          <w:rFonts w:ascii="Arial" w:hAnsi="Arial" w:cs="Arial"/>
          <w:b/>
          <w:color w:val="0070C0"/>
          <w:u w:val="single"/>
        </w:rPr>
      </w:pPr>
      <w:r w:rsidRPr="0027073F">
        <w:rPr>
          <w:rFonts w:ascii="Arial" w:hAnsi="Arial" w:cs="Arial"/>
          <w:b/>
          <w:color w:val="0070C0"/>
          <w:u w:val="single"/>
        </w:rPr>
        <w:t>(Obligaciones Comunes a todos los Contratos)</w:t>
      </w:r>
    </w:p>
    <w:p w14:paraId="14672A26" w14:textId="77777777" w:rsidR="007D7D53" w:rsidRPr="0027073F" w:rsidRDefault="007D7D53" w:rsidP="007D7D53">
      <w:pPr>
        <w:ind w:left="1224"/>
        <w:contextualSpacing/>
        <w:jc w:val="both"/>
        <w:rPr>
          <w:rFonts w:ascii="Arial" w:hAnsi="Arial" w:cs="Arial"/>
          <w:b/>
          <w:lang w:val="es-CO"/>
        </w:rPr>
      </w:pPr>
    </w:p>
    <w:p w14:paraId="2BFBCEAC"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 xml:space="preserve">Cumplir el objeto pactado en el contrato, las especificaciones técnicas previstas en los estudios previos, la propuesta presentada y los aspectos técnicos pertinentes y anexo técnico si aplica, para la ejecución idónea. </w:t>
      </w:r>
    </w:p>
    <w:p w14:paraId="76346FCD" w14:textId="296A7696"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Cumplir con las condiciones técnicas, económicas, de gestión y demás relacionadas y presentadas en su propuesta, en atención a lo requerido en los estudios previos, y garantizar su ejecución dando pleno cumplimiento a los lineamientos y políticas establecidos por LA CONTRALORIA y a las instrucciones que éste imparta a través del supervisor.</w:t>
      </w:r>
    </w:p>
    <w:p w14:paraId="54B20B13"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Obrar con lealtad y buena fe en las distintas etapas contractuales, evitando dilaciones que afecten el objeto del Contrato</w:t>
      </w:r>
    </w:p>
    <w:p w14:paraId="4D5FBEA1"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Entregar los informes pactados y los requeridos por el supervisor del contrato, cuando a ello hubiere lugar.</w:t>
      </w:r>
    </w:p>
    <w:p w14:paraId="6D210173"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 xml:space="preserve">Realizar las actividades relacionadas con el objeto contractual, bajo su propio riesgo y responsabilidad, sin sujeción o condiciones diversas a aquellas que requieran para el cumplimiento del mismo </w:t>
      </w:r>
    </w:p>
    <w:p w14:paraId="26418640"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 xml:space="preserve">Realizar los desplazamientos que se requieran para el desarrollo de sus obligaciones acorde con la solicitud del supervisor. </w:t>
      </w:r>
    </w:p>
    <w:p w14:paraId="3AC80743"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Reportar de manera inmediata cualquier novedad o anomalía, al supervisor del contrato.</w:t>
      </w:r>
    </w:p>
    <w:p w14:paraId="26CB7028" w14:textId="74542F7B"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 xml:space="preserve">Atender los lineamientos dados por LA CONTRALORIA en materia de procesos y procedimientos relacionados con el Sistema Integrado de Gestión-SIG.  </w:t>
      </w:r>
    </w:p>
    <w:p w14:paraId="659A67B3" w14:textId="5CAE88F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Cumplir con las políticas de seguridad de la información y los lineamientos dados por LA CONTRALORIA relacionados con el Sistema de Gestión de Seguridad de la Información.</w:t>
      </w:r>
    </w:p>
    <w:p w14:paraId="7CCC6A22" w14:textId="4901D00A" w:rsidR="00AA2698" w:rsidRPr="0027073F" w:rsidRDefault="00AA2698">
      <w:pPr>
        <w:pStyle w:val="Prrafodelista"/>
        <w:numPr>
          <w:ilvl w:val="0"/>
          <w:numId w:val="4"/>
        </w:numPr>
        <w:jc w:val="both"/>
        <w:rPr>
          <w:rFonts w:ascii="Arial" w:hAnsi="Arial" w:cs="Arial"/>
          <w:lang w:val="es-CO"/>
        </w:rPr>
      </w:pPr>
      <w:r w:rsidRPr="52575851">
        <w:rPr>
          <w:rFonts w:ascii="Arial" w:hAnsi="Arial" w:cs="Arial"/>
          <w:lang w:val="es-CO"/>
        </w:rPr>
        <w:t>Constituir la garantía a favor de LA CONTRALORIA por los valores y con los amparos previstos en el mismo y mantenerla vigente durante el término establecido por la entidad, así mismo deberá cargarla a la plataforma SECOP II a más tardar dentro los tres (3) días hábiles siguientes a la aceptación del contrato por las partes, para la revisión y aprobación por parte d</w:t>
      </w:r>
      <w:r w:rsidR="683E7519" w:rsidRPr="52575851">
        <w:rPr>
          <w:rFonts w:ascii="Arial" w:hAnsi="Arial" w:cs="Arial"/>
          <w:lang w:val="es-CO"/>
        </w:rPr>
        <w:t xml:space="preserve">e </w:t>
      </w:r>
      <w:r w:rsidR="0027073F" w:rsidRPr="52575851">
        <w:rPr>
          <w:rFonts w:ascii="Arial" w:hAnsi="Arial" w:cs="Arial"/>
          <w:lang w:val="es-CO"/>
        </w:rPr>
        <w:t>LA CONTRALORIA</w:t>
      </w:r>
      <w:r w:rsidRPr="52575851">
        <w:rPr>
          <w:rFonts w:ascii="Arial" w:hAnsi="Arial" w:cs="Arial"/>
          <w:lang w:val="es-CO"/>
        </w:rPr>
        <w:t>, cuando a ello hubiere lugar.</w:t>
      </w:r>
    </w:p>
    <w:p w14:paraId="49108520" w14:textId="02A4EBED"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 xml:space="preserve">Garantizar que el manejo de la imagen institucional esté acorde con las directrices de estándares de diseño y de identidad corporativa que rigen al </w:t>
      </w:r>
      <w:r w:rsidR="001D158B">
        <w:rPr>
          <w:rFonts w:ascii="Arial" w:hAnsi="Arial" w:cs="Arial"/>
          <w:lang w:val="es-CO"/>
        </w:rPr>
        <w:t>LA CONTRALORIA</w:t>
      </w:r>
      <w:r w:rsidRPr="0027073F">
        <w:rPr>
          <w:rFonts w:ascii="Arial" w:hAnsi="Arial" w:cs="Arial"/>
          <w:lang w:val="es-CO"/>
        </w:rPr>
        <w:t xml:space="preserve">. </w:t>
      </w:r>
    </w:p>
    <w:p w14:paraId="19CFF053" w14:textId="1319D7B5"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 xml:space="preserve">Mantener estricta reserva sobre la información y documentos a que tenga acceso con ocasión de la celebración y ejecución del contrato, salvo instrucción de autoridades competentes o autorización previa y expresa otorgada por </w:t>
      </w:r>
      <w:r w:rsidR="0027073F" w:rsidRPr="0027073F">
        <w:rPr>
          <w:rFonts w:ascii="Arial" w:hAnsi="Arial" w:cs="Arial"/>
          <w:lang w:val="es-CO"/>
        </w:rPr>
        <w:t>LA CONTRALORIA</w:t>
      </w:r>
      <w:r w:rsidRPr="0027073F">
        <w:rPr>
          <w:rFonts w:ascii="Arial" w:hAnsi="Arial" w:cs="Arial"/>
          <w:lang w:val="es-CO"/>
        </w:rPr>
        <w:t>.</w:t>
      </w:r>
    </w:p>
    <w:p w14:paraId="59434F81" w14:textId="4EB80C79"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lastRenderedPageBreak/>
        <w:t xml:space="preserve">Llevar el archivo de toda la documentación técnica y financiera de la ejecución del contrato y al final de éste, hacer entrega al </w:t>
      </w:r>
      <w:r w:rsidR="001D158B">
        <w:rPr>
          <w:rFonts w:ascii="Arial" w:hAnsi="Arial" w:cs="Arial"/>
          <w:lang w:val="es-CO"/>
        </w:rPr>
        <w:t>LA CONTRALORIA</w:t>
      </w:r>
      <w:r w:rsidRPr="0027073F">
        <w:rPr>
          <w:rFonts w:ascii="Arial" w:hAnsi="Arial" w:cs="Arial"/>
          <w:lang w:val="es-CO"/>
        </w:rPr>
        <w:t xml:space="preserve"> de los mismos, acorde a lo establecido en los productos e informes requeridos y pactados, y de acuerdo con el manual de archivo y correspondencia vigente y/o normas del Archivo General de la Nación, cuando a ello hubiere lugar.</w:t>
      </w:r>
    </w:p>
    <w:p w14:paraId="064E0047" w14:textId="3C9A3C3F"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Participar en las reuniones, encuentros o comités, según corresponda, relacionados con el objeto contractual y obligaciones pactadas, a los cuales sea convocado por parte d</w:t>
      </w:r>
      <w:r w:rsidR="0054504C">
        <w:rPr>
          <w:rFonts w:ascii="Arial" w:hAnsi="Arial" w:cs="Arial"/>
          <w:lang w:val="es-CO"/>
        </w:rPr>
        <w:t xml:space="preserve">e </w:t>
      </w:r>
      <w:r w:rsidR="0027073F" w:rsidRPr="0027073F">
        <w:rPr>
          <w:rFonts w:ascii="Arial" w:hAnsi="Arial" w:cs="Arial"/>
          <w:lang w:val="es-CO"/>
        </w:rPr>
        <w:t>LA CONTRALORIA</w:t>
      </w:r>
      <w:r w:rsidRPr="0027073F">
        <w:rPr>
          <w:rFonts w:ascii="Arial" w:hAnsi="Arial" w:cs="Arial"/>
          <w:lang w:val="es-CO"/>
        </w:rPr>
        <w:t>, cuando a ello hubiere lugar.</w:t>
      </w:r>
    </w:p>
    <w:p w14:paraId="796D534B"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 xml:space="preserve">Acreditar, de conformidad con lo establecido en el artículo 50 de la Ley 789 de 2002, el cumplimiento del pago mensual de los aportes de sus empleados a los sistemas de salud, pensiones, riesgos laborales, Servicio Nacional de Aprendizaje SENA, Instituto Colombiano de Bienestar Familiar y Cajas de Compensación Familiar, mediante certificación expedida por el representante legal o revisor fiscal, según el caso. </w:t>
      </w:r>
    </w:p>
    <w:p w14:paraId="72216A97"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Responder ante terceros por los daños que se ocasionen y que provengan de causas que le sean imputables.</w:t>
      </w:r>
    </w:p>
    <w:p w14:paraId="070316EC" w14:textId="30C6D162"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 xml:space="preserve">No acceder a peticiones o amenazas de quienes actúan por fuera de la ley con el fin de obligarlos a hacer u omitir algún acto o hecho cuando se presenten tales peticiones o amenazas el contratista deberá informar inmediatamente de su ocurrencia al </w:t>
      </w:r>
      <w:r w:rsidR="001D158B">
        <w:rPr>
          <w:rFonts w:ascii="Arial" w:hAnsi="Arial" w:cs="Arial"/>
          <w:lang w:val="es-CO"/>
        </w:rPr>
        <w:t>LA CONTRALORIA</w:t>
      </w:r>
      <w:r w:rsidRPr="0027073F">
        <w:rPr>
          <w:rFonts w:ascii="Arial" w:hAnsi="Arial" w:cs="Arial"/>
          <w:lang w:val="es-CO"/>
        </w:rPr>
        <w:t xml:space="preserve"> y a las demás autoridades correspondientes para que ellas adopten las medidas y correctivos que fueren necesarios. El incumplimiento de esta obligación y la celebración de pactos o acuerdos prohibidos podrá dar lugar a la declaratoria de incumplimiento e imposición de las sanciones a que haya lugar.</w:t>
      </w:r>
    </w:p>
    <w:p w14:paraId="1C931D26"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Asumir los riesgos establecidos en la matriz de riesgos del proceso.</w:t>
      </w:r>
    </w:p>
    <w:p w14:paraId="52D2043C"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Cumplir con la legislación en Seguridad y Salud en el Trabajo y Ambiental vigentes, entre otras la Ley 1562 de 2012 y el Decreto único reglamentario 1072 de 2015 de conformidad con las actividades a desarrollar según el objeto del contrato.</w:t>
      </w:r>
    </w:p>
    <w:p w14:paraId="5DF94BEF"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EL CONTRATISTA declara que cuenta con una Política de Seguridad y Salud en el trabajo y cumple con lo establecido en la normatividad nacional vigente y aquella que lo reglamente, modifique y/o complemente, aplicable para la protección de los eventuales trabajadores que, durante la ejecución del presente contrato deba vincular, directa o indirectamente, a fin de cumplir las obligaciones pactadas entre las partes. Además, que cumple con las auditorías periódicas, certificados de capacitación en el tema y demás medidas establecidas en normas concordantes; tendientes al cumplimiento íntegro de las políticas del Sistema de Gestión de la Seguridad y Salud en el trabajo que le corresponden.</w:t>
      </w:r>
    </w:p>
    <w:p w14:paraId="3FE2FD5F" w14:textId="271343E4"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Concurrir a la liquidación del contrato dentro de los plazos y en las condiciones establecidas en la Ley y el mismo contrato; en caso de celebrarse la liquidación parcial, se obliga a mantener vigente la garantía única de cumplimiento por los plazos que demande el cumplimiento de las prestaciones que se encuentren pendientes por ejecutar y/o satisfacer, cuando a ello hubiere lugar.</w:t>
      </w:r>
    </w:p>
    <w:p w14:paraId="021EEE6C"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Asumir la garantía legal sobre los bienes y/o servicios suministrados de que trata el Estatuto del Consumidor, por el término (de ley o determinado por el productor y/o Proveedor, según aplique), cuando a ello hubiere lugar.</w:t>
      </w:r>
    </w:p>
    <w:p w14:paraId="77AD4E97"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Las demás obligaciones que se deriven de las especificaciones técnicas, estudios previos, anexo técnico, insumos y de la propuesta presentada, documentos que forman parte integral del contrato y aquellas que estén directamente relacionadas con el objeto del contrato.</w:t>
      </w:r>
    </w:p>
    <w:p w14:paraId="50DEE6F7" w14:textId="77777777" w:rsidR="007D7D53" w:rsidRPr="0027073F" w:rsidRDefault="007D7D53" w:rsidP="007D7D53">
      <w:pPr>
        <w:ind w:left="1224"/>
        <w:contextualSpacing/>
        <w:jc w:val="both"/>
        <w:rPr>
          <w:rFonts w:ascii="Arial" w:hAnsi="Arial" w:cs="Arial"/>
          <w:b/>
          <w:lang w:val="es-CO"/>
        </w:rPr>
      </w:pPr>
    </w:p>
    <w:p w14:paraId="124F7DC8" w14:textId="77777777" w:rsidR="007D7D53" w:rsidRPr="0027073F" w:rsidRDefault="007D7D53">
      <w:pPr>
        <w:numPr>
          <w:ilvl w:val="2"/>
          <w:numId w:val="1"/>
        </w:numPr>
        <w:contextualSpacing/>
        <w:jc w:val="both"/>
        <w:rPr>
          <w:rFonts w:ascii="Arial" w:hAnsi="Arial" w:cs="Arial"/>
          <w:b/>
          <w:lang w:val="es-CO"/>
        </w:rPr>
      </w:pPr>
      <w:r w:rsidRPr="0027073F">
        <w:rPr>
          <w:rFonts w:ascii="Arial" w:hAnsi="Arial" w:cs="Arial"/>
          <w:b/>
          <w:lang w:val="es-CO"/>
        </w:rPr>
        <w:t>OBLIGACIONES ESPECIFICAS</w:t>
      </w:r>
    </w:p>
    <w:p w14:paraId="0E99124A" w14:textId="77777777" w:rsidR="007D7D53" w:rsidRPr="0027073F" w:rsidRDefault="007D7D53" w:rsidP="007D7D53">
      <w:pPr>
        <w:ind w:left="720"/>
        <w:contextualSpacing/>
        <w:jc w:val="both"/>
        <w:rPr>
          <w:rFonts w:ascii="Arial" w:hAnsi="Arial" w:cs="Arial"/>
          <w:b/>
          <w:lang w:val="es-CO"/>
        </w:rPr>
      </w:pPr>
    </w:p>
    <w:p w14:paraId="215F4FF1" w14:textId="77777777" w:rsidR="007D7D53" w:rsidRPr="0027073F" w:rsidRDefault="007D7D53" w:rsidP="007D7D53">
      <w:pPr>
        <w:jc w:val="both"/>
        <w:rPr>
          <w:rFonts w:ascii="Arial" w:hAnsi="Arial" w:cs="Arial"/>
          <w:b/>
          <w:color w:val="808080" w:themeColor="background1" w:themeShade="80"/>
          <w:u w:val="single"/>
        </w:rPr>
      </w:pPr>
      <w:r w:rsidRPr="0027073F">
        <w:rPr>
          <w:rFonts w:ascii="Arial" w:hAnsi="Arial" w:cs="Arial"/>
          <w:b/>
          <w:color w:val="808080" w:themeColor="background1" w:themeShade="80"/>
          <w:u w:val="single"/>
        </w:rPr>
        <w:t xml:space="preserve">Orientación: </w:t>
      </w:r>
    </w:p>
    <w:p w14:paraId="608A86B9" w14:textId="77777777" w:rsidR="007D7D53" w:rsidRPr="0027073F" w:rsidRDefault="007D7D53" w:rsidP="007D7D53">
      <w:pPr>
        <w:ind w:left="1080"/>
        <w:jc w:val="both"/>
        <w:rPr>
          <w:rFonts w:ascii="Arial" w:hAnsi="Arial" w:cs="Arial"/>
          <w:b/>
          <w:color w:val="808080" w:themeColor="background1" w:themeShade="80"/>
        </w:rPr>
      </w:pPr>
    </w:p>
    <w:p w14:paraId="3D5F4D8F" w14:textId="77777777"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lastRenderedPageBreak/>
        <w:t>Las obligaciones específicas deben guardar relación directa con la necesidad específica, el objeto de la contratación y su alcance (cuando aplique) y los informes y/o productos esperados.</w:t>
      </w:r>
    </w:p>
    <w:p w14:paraId="0C2F4570" w14:textId="77777777"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Su redacción debe iniciar con un verbo en infinitivo, en tanto representan acciones que serán ejecutadas por el Contratista.</w:t>
      </w:r>
    </w:p>
    <w:p w14:paraId="0C878F0A" w14:textId="77777777"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Deben ser específicas, individuales y concretas de modo que permitan un fácil seguimiento por parte del supervisor del contrato.</w:t>
      </w:r>
    </w:p>
    <w:p w14:paraId="478732B2" w14:textId="77777777"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Deben ser realizables en el plazo de ejecución del contrato.</w:t>
      </w:r>
    </w:p>
    <w:p w14:paraId="28B0BC1E" w14:textId="77777777"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No deben ser repetitivas o similares entre ellas.</w:t>
      </w:r>
    </w:p>
    <w:p w14:paraId="1F2DA27E" w14:textId="01AF3AEF"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No deben traer como consecuencia el desprendimiento de competencias d</w:t>
      </w:r>
      <w:r w:rsidR="000F3446" w:rsidRPr="0027073F">
        <w:rPr>
          <w:rFonts w:ascii="Arial" w:hAnsi="Arial" w:cs="Arial"/>
          <w:color w:val="808080" w:themeColor="background1" w:themeShade="80"/>
        </w:rPr>
        <w:t xml:space="preserve">e </w:t>
      </w:r>
      <w:r w:rsidR="00973D00" w:rsidRPr="0027073F">
        <w:rPr>
          <w:rFonts w:ascii="Arial" w:hAnsi="Arial" w:cs="Arial"/>
          <w:color w:val="808080" w:themeColor="background1" w:themeShade="80"/>
        </w:rPr>
        <w:t>LA CONTRALORIA</w:t>
      </w:r>
      <w:r w:rsidRPr="0027073F">
        <w:rPr>
          <w:rFonts w:ascii="Arial" w:hAnsi="Arial" w:cs="Arial"/>
          <w:color w:val="808080" w:themeColor="background1" w:themeShade="80"/>
        </w:rPr>
        <w:t xml:space="preserve"> o el traslado de funciones públicas que sólo pueden ser cumplidas por la Entidad a través de servidores públicos.</w:t>
      </w:r>
    </w:p>
    <w:p w14:paraId="34BF7C36" w14:textId="77777777"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No deben implicar dedicación de tiempo completo o exclusividad.</w:t>
      </w:r>
    </w:p>
    <w:p w14:paraId="310D058D" w14:textId="77777777"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No deben implicar subordinación y ausencia de autonomía</w:t>
      </w:r>
    </w:p>
    <w:p w14:paraId="5B9AB535" w14:textId="77777777"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 xml:space="preserve">Deben ser propias de un contrato de prestación de servicios. </w:t>
      </w:r>
    </w:p>
    <w:p w14:paraId="59269AED" w14:textId="25102126"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 xml:space="preserve">En caso de que las obligaciones deriven en la presentación de un </w:t>
      </w:r>
      <w:r w:rsidRPr="0027073F">
        <w:rPr>
          <w:rFonts w:ascii="Arial" w:hAnsi="Arial" w:cs="Arial"/>
          <w:b/>
          <w:bCs/>
          <w:color w:val="808080" w:themeColor="background1" w:themeShade="80"/>
        </w:rPr>
        <w:t>producto</w:t>
      </w:r>
      <w:r w:rsidRPr="0027073F">
        <w:rPr>
          <w:rFonts w:ascii="Arial" w:hAnsi="Arial" w:cs="Arial"/>
          <w:color w:val="808080" w:themeColor="background1" w:themeShade="80"/>
        </w:rPr>
        <w:t xml:space="preserve">, en la redacción de la respectiva obligación </w:t>
      </w:r>
      <w:r w:rsidR="000F3446" w:rsidRPr="0027073F">
        <w:rPr>
          <w:rFonts w:ascii="Arial" w:hAnsi="Arial" w:cs="Arial"/>
          <w:color w:val="808080" w:themeColor="background1" w:themeShade="80"/>
        </w:rPr>
        <w:t>específica</w:t>
      </w:r>
      <w:r w:rsidRPr="0027073F">
        <w:rPr>
          <w:rFonts w:ascii="Arial" w:hAnsi="Arial" w:cs="Arial"/>
          <w:color w:val="808080" w:themeColor="background1" w:themeShade="80"/>
        </w:rPr>
        <w:t xml:space="preserve"> se deberá indicar lo pertinente.</w:t>
      </w:r>
    </w:p>
    <w:p w14:paraId="39126CC9" w14:textId="69A852B1"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 xml:space="preserve">En caso  que de la contratación se desprenda la necesidad de solicitar </w:t>
      </w:r>
      <w:proofErr w:type="gramStart"/>
      <w:r w:rsidRPr="0027073F">
        <w:rPr>
          <w:rFonts w:ascii="Arial" w:hAnsi="Arial" w:cs="Arial"/>
          <w:color w:val="808080" w:themeColor="background1" w:themeShade="80"/>
        </w:rPr>
        <w:t>un informe</w:t>
      </w:r>
      <w:r w:rsidR="008421A7" w:rsidRPr="0027073F">
        <w:rPr>
          <w:rFonts w:ascii="Arial" w:hAnsi="Arial" w:cs="Arial"/>
          <w:color w:val="808080" w:themeColor="background1" w:themeShade="80"/>
        </w:rPr>
        <w:t>s mensuales</w:t>
      </w:r>
      <w:proofErr w:type="gramEnd"/>
      <w:r w:rsidR="008421A7" w:rsidRPr="0027073F">
        <w:rPr>
          <w:rFonts w:ascii="Arial" w:hAnsi="Arial" w:cs="Arial"/>
          <w:color w:val="808080" w:themeColor="background1" w:themeShade="80"/>
        </w:rPr>
        <w:t xml:space="preserve"> y/o </w:t>
      </w:r>
      <w:r w:rsidRPr="0027073F">
        <w:rPr>
          <w:rFonts w:ascii="Arial" w:hAnsi="Arial" w:cs="Arial"/>
          <w:color w:val="808080" w:themeColor="background1" w:themeShade="80"/>
        </w:rPr>
        <w:t>final de ejecución, se deberá incluir dicha obligación como específica.</w:t>
      </w:r>
    </w:p>
    <w:p w14:paraId="12E42A12" w14:textId="77777777" w:rsidR="007D7D53" w:rsidRPr="0027073F" w:rsidRDefault="007D7D53" w:rsidP="007D7D53">
      <w:pPr>
        <w:jc w:val="both"/>
        <w:rPr>
          <w:rFonts w:ascii="Arial" w:hAnsi="Arial" w:cs="Arial"/>
          <w:b/>
          <w:lang w:val="es-CO"/>
        </w:rPr>
      </w:pPr>
    </w:p>
    <w:p w14:paraId="1E56F011" w14:textId="77777777" w:rsidR="00DE017E" w:rsidRPr="00DE017E" w:rsidRDefault="00DE017E">
      <w:pPr>
        <w:numPr>
          <w:ilvl w:val="2"/>
          <w:numId w:val="1"/>
        </w:numPr>
        <w:contextualSpacing/>
        <w:jc w:val="both"/>
        <w:rPr>
          <w:rFonts w:ascii="Arial" w:hAnsi="Arial" w:cs="Arial"/>
          <w:b/>
          <w:lang w:val="es-CO"/>
        </w:rPr>
      </w:pPr>
      <w:r w:rsidRPr="00DE017E">
        <w:rPr>
          <w:rFonts w:ascii="Arial" w:hAnsi="Arial" w:cs="Arial"/>
          <w:b/>
          <w:lang w:val="es-CO"/>
        </w:rPr>
        <w:t>INFORMES</w:t>
      </w:r>
    </w:p>
    <w:p w14:paraId="08448AEE" w14:textId="77777777" w:rsidR="00DE017E" w:rsidRPr="00DE017E" w:rsidRDefault="00DE017E" w:rsidP="00DE017E">
      <w:pPr>
        <w:jc w:val="both"/>
        <w:rPr>
          <w:rFonts w:ascii="Arial" w:hAnsi="Arial" w:cs="Arial"/>
          <w:b/>
          <w:lang w:val="es-CO"/>
        </w:rPr>
      </w:pPr>
    </w:p>
    <w:p w14:paraId="48927C44" w14:textId="77777777" w:rsidR="00DE017E" w:rsidRPr="00DE017E" w:rsidRDefault="00DE017E" w:rsidP="00DD73EC">
      <w:pPr>
        <w:jc w:val="both"/>
        <w:rPr>
          <w:rFonts w:ascii="Arial" w:hAnsi="Arial" w:cs="Arial"/>
          <w:color w:val="808080" w:themeColor="background1" w:themeShade="80"/>
        </w:rPr>
      </w:pPr>
      <w:r w:rsidRPr="00DE017E">
        <w:rPr>
          <w:rFonts w:ascii="Arial" w:hAnsi="Arial" w:cs="Arial"/>
          <w:color w:val="808080" w:themeColor="background1" w:themeShade="80"/>
        </w:rPr>
        <w:t xml:space="preserve">Orientación: </w:t>
      </w:r>
    </w:p>
    <w:p w14:paraId="36B61232" w14:textId="77777777" w:rsidR="00DE017E" w:rsidRPr="00DE017E" w:rsidRDefault="00DE017E" w:rsidP="00DD73EC">
      <w:pPr>
        <w:jc w:val="both"/>
        <w:rPr>
          <w:rFonts w:ascii="Arial" w:hAnsi="Arial" w:cs="Arial"/>
          <w:color w:val="808080" w:themeColor="background1" w:themeShade="80"/>
        </w:rPr>
      </w:pPr>
    </w:p>
    <w:p w14:paraId="01E4EBAC" w14:textId="77777777" w:rsidR="00DE017E" w:rsidRPr="00DE017E" w:rsidRDefault="00DE017E" w:rsidP="00DD73EC">
      <w:pPr>
        <w:jc w:val="both"/>
        <w:rPr>
          <w:rFonts w:ascii="Arial" w:hAnsi="Arial" w:cs="Arial"/>
          <w:color w:val="808080" w:themeColor="background1" w:themeShade="80"/>
        </w:rPr>
      </w:pPr>
      <w:r w:rsidRPr="00DE017E">
        <w:rPr>
          <w:rFonts w:ascii="Arial" w:hAnsi="Arial" w:cs="Arial"/>
          <w:color w:val="808080" w:themeColor="background1" w:themeShade="80"/>
        </w:rPr>
        <w:t>Son aquellos que el área determine. Se recomienda incluir como mínimo los informes mensuales de ejecución y un informe final, los cuales se requieren necesariamente tanto para los pagos parciales como para el pago final, sin embargo, ello dependerá de las condiciones particulares de cada proceso y de la tipología contractual.</w:t>
      </w:r>
    </w:p>
    <w:p w14:paraId="4631E15A" w14:textId="77777777" w:rsidR="00DE017E" w:rsidRPr="00DE017E" w:rsidRDefault="00DE017E" w:rsidP="00DD73EC">
      <w:pPr>
        <w:jc w:val="both"/>
        <w:rPr>
          <w:rFonts w:ascii="Arial" w:hAnsi="Arial" w:cs="Arial"/>
          <w:color w:val="808080" w:themeColor="background1" w:themeShade="80"/>
        </w:rPr>
      </w:pPr>
    </w:p>
    <w:p w14:paraId="029F1890" w14:textId="77777777" w:rsidR="00DE017E" w:rsidRPr="00DE017E" w:rsidRDefault="00DE017E" w:rsidP="00DD73EC">
      <w:pPr>
        <w:jc w:val="both"/>
        <w:rPr>
          <w:rFonts w:ascii="Arial" w:hAnsi="Arial" w:cs="Arial"/>
          <w:color w:val="808080" w:themeColor="background1" w:themeShade="80"/>
        </w:rPr>
      </w:pPr>
      <w:r w:rsidRPr="00DE017E">
        <w:rPr>
          <w:rFonts w:ascii="Arial" w:hAnsi="Arial" w:cs="Arial"/>
          <w:color w:val="808080" w:themeColor="background1" w:themeShade="80"/>
        </w:rPr>
        <w:t xml:space="preserve">Además de lo anterior, y de conformidad con la política de cero </w:t>
      </w:r>
      <w:proofErr w:type="gramStart"/>
      <w:r w:rsidRPr="00DE017E">
        <w:rPr>
          <w:rFonts w:ascii="Arial" w:hAnsi="Arial" w:cs="Arial"/>
          <w:color w:val="808080" w:themeColor="background1" w:themeShade="80"/>
        </w:rPr>
        <w:t>papel</w:t>
      </w:r>
      <w:proofErr w:type="gramEnd"/>
      <w:r w:rsidRPr="00DE017E">
        <w:rPr>
          <w:rFonts w:ascii="Arial" w:hAnsi="Arial" w:cs="Arial"/>
          <w:color w:val="808080" w:themeColor="background1" w:themeShade="80"/>
        </w:rPr>
        <w:t>, se recomienda solicitar los informes de manera digital.</w:t>
      </w:r>
    </w:p>
    <w:p w14:paraId="2C7DEEC8" w14:textId="77777777" w:rsidR="00DE017E" w:rsidRPr="00DE017E" w:rsidRDefault="00DE017E" w:rsidP="00DD73EC">
      <w:pPr>
        <w:ind w:left="284"/>
        <w:jc w:val="both"/>
        <w:rPr>
          <w:rFonts w:ascii="Arial" w:hAnsi="Arial" w:cs="Arial"/>
          <w:color w:val="808080" w:themeColor="background1" w:themeShade="80"/>
        </w:rPr>
      </w:pPr>
    </w:p>
    <w:p w14:paraId="763E3769" w14:textId="77777777" w:rsidR="00DE017E" w:rsidRPr="00DE017E" w:rsidRDefault="00DE017E" w:rsidP="00DD73EC">
      <w:pPr>
        <w:jc w:val="both"/>
        <w:rPr>
          <w:rFonts w:ascii="Arial" w:hAnsi="Arial" w:cs="Arial"/>
          <w:color w:val="808080" w:themeColor="background1" w:themeShade="80"/>
        </w:rPr>
      </w:pPr>
      <w:r w:rsidRPr="00DE017E">
        <w:rPr>
          <w:rFonts w:ascii="Arial" w:hAnsi="Arial" w:cs="Arial"/>
          <w:color w:val="808080" w:themeColor="background1" w:themeShade="80"/>
        </w:rPr>
        <w:t>Nota N°1: No deben comprenderse dentro de los informes, aquellos que por su contenido correspondan a productos.</w:t>
      </w:r>
    </w:p>
    <w:p w14:paraId="51314C27" w14:textId="77777777" w:rsidR="00DE017E" w:rsidRPr="00DE017E" w:rsidRDefault="00DE017E" w:rsidP="00DE017E">
      <w:pPr>
        <w:jc w:val="both"/>
        <w:rPr>
          <w:rFonts w:ascii="Arial" w:hAnsi="Arial" w:cs="Arial"/>
          <w:b/>
          <w:lang w:val="es-MX"/>
        </w:rPr>
      </w:pPr>
    </w:p>
    <w:p w14:paraId="6B435F63" w14:textId="77777777" w:rsidR="00DE017E" w:rsidRPr="00DE017E" w:rsidRDefault="00DE017E">
      <w:pPr>
        <w:numPr>
          <w:ilvl w:val="2"/>
          <w:numId w:val="1"/>
        </w:numPr>
        <w:contextualSpacing/>
        <w:jc w:val="both"/>
        <w:rPr>
          <w:rFonts w:ascii="Arial" w:hAnsi="Arial" w:cs="Arial"/>
          <w:b/>
          <w:lang w:val="es-CO"/>
        </w:rPr>
      </w:pPr>
      <w:r w:rsidRPr="00DE017E">
        <w:rPr>
          <w:rFonts w:ascii="Arial" w:hAnsi="Arial" w:cs="Arial"/>
          <w:b/>
          <w:lang w:val="es-CO"/>
        </w:rPr>
        <w:t>PRODUCTOS</w:t>
      </w:r>
    </w:p>
    <w:p w14:paraId="12AF5666" w14:textId="77777777" w:rsidR="00DE017E" w:rsidRPr="00DE017E" w:rsidRDefault="00DE017E" w:rsidP="00DE017E">
      <w:pPr>
        <w:jc w:val="both"/>
        <w:rPr>
          <w:rFonts w:ascii="Arial" w:hAnsi="Arial" w:cs="Arial"/>
          <w:b/>
          <w:lang w:val="es-CO"/>
        </w:rPr>
      </w:pPr>
    </w:p>
    <w:p w14:paraId="6B923D3A" w14:textId="77777777" w:rsidR="00DE017E" w:rsidRPr="00DE017E" w:rsidRDefault="00DE017E" w:rsidP="00DE017E">
      <w:pPr>
        <w:jc w:val="both"/>
        <w:rPr>
          <w:rFonts w:ascii="Arial" w:hAnsi="Arial" w:cs="Arial"/>
          <w:color w:val="808080" w:themeColor="background1" w:themeShade="80"/>
        </w:rPr>
      </w:pPr>
      <w:r w:rsidRPr="00DE017E">
        <w:rPr>
          <w:rFonts w:ascii="Arial" w:hAnsi="Arial" w:cs="Arial"/>
          <w:color w:val="808080" w:themeColor="background1" w:themeShade="80"/>
        </w:rPr>
        <w:t xml:space="preserve">Orientación: </w:t>
      </w:r>
    </w:p>
    <w:p w14:paraId="6443C06C" w14:textId="77777777" w:rsidR="00DE017E" w:rsidRPr="00DE017E" w:rsidRDefault="00DE017E" w:rsidP="00DE017E">
      <w:pPr>
        <w:jc w:val="both"/>
        <w:rPr>
          <w:rFonts w:ascii="Arial" w:hAnsi="Arial" w:cs="Arial"/>
          <w:color w:val="808080" w:themeColor="background1" w:themeShade="80"/>
        </w:rPr>
      </w:pPr>
    </w:p>
    <w:p w14:paraId="1639CDDF" w14:textId="0E45F9F1" w:rsidR="00DE017E" w:rsidRPr="00DE017E" w:rsidRDefault="00DE017E" w:rsidP="00DE017E">
      <w:pPr>
        <w:jc w:val="both"/>
        <w:rPr>
          <w:rFonts w:ascii="Arial" w:hAnsi="Arial" w:cs="Arial"/>
          <w:color w:val="808080" w:themeColor="background1" w:themeShade="80"/>
        </w:rPr>
      </w:pPr>
      <w:r w:rsidRPr="00DE017E">
        <w:rPr>
          <w:rFonts w:ascii="Arial" w:hAnsi="Arial" w:cs="Arial"/>
          <w:color w:val="808080" w:themeColor="background1" w:themeShade="80"/>
        </w:rPr>
        <w:t xml:space="preserve">Debe entenderse por producto el resultado que genera el servicio prestado por el contratista al </w:t>
      </w:r>
      <w:r w:rsidR="001D158B">
        <w:rPr>
          <w:rFonts w:ascii="Arial" w:hAnsi="Arial" w:cs="Arial"/>
          <w:color w:val="808080" w:themeColor="background1" w:themeShade="80"/>
        </w:rPr>
        <w:t>LA CONTRALORIA</w:t>
      </w:r>
      <w:r w:rsidRPr="00DE017E">
        <w:rPr>
          <w:rFonts w:ascii="Arial" w:hAnsi="Arial" w:cs="Arial"/>
          <w:color w:val="808080" w:themeColor="background1" w:themeShade="80"/>
        </w:rPr>
        <w:t xml:space="preserve"> en cumplimiento de sus actividades contractuales y que permite satisfacer la necesidad que motivó la suscripción del contrato. </w:t>
      </w:r>
    </w:p>
    <w:p w14:paraId="429BA74C" w14:textId="77777777" w:rsidR="00DE017E" w:rsidRPr="00DE017E" w:rsidRDefault="00DE017E" w:rsidP="00DE017E">
      <w:pPr>
        <w:jc w:val="both"/>
        <w:rPr>
          <w:rFonts w:ascii="Arial" w:hAnsi="Arial" w:cs="Arial"/>
          <w:color w:val="808080" w:themeColor="background1" w:themeShade="80"/>
        </w:rPr>
      </w:pPr>
    </w:p>
    <w:p w14:paraId="686DECCB" w14:textId="77777777" w:rsidR="00DE017E" w:rsidRPr="00DE017E" w:rsidRDefault="00DE017E" w:rsidP="00DE017E">
      <w:pPr>
        <w:jc w:val="both"/>
        <w:rPr>
          <w:rFonts w:ascii="Arial" w:hAnsi="Arial" w:cs="Arial"/>
          <w:color w:val="808080" w:themeColor="background1" w:themeShade="80"/>
        </w:rPr>
      </w:pPr>
      <w:r w:rsidRPr="00DE017E">
        <w:rPr>
          <w:rFonts w:ascii="Arial" w:hAnsi="Arial" w:cs="Arial"/>
          <w:color w:val="808080" w:themeColor="background1" w:themeShade="80"/>
        </w:rPr>
        <w:t>Cuando se pacte la entrega de productos, éstos deben estar enmarcados dentro del objeto y ser el resultado del cumplimiento de las obligaciones contractuales, se recomienda que los productos sean solicitados periódicamente y se vinculen a la forma de pago.</w:t>
      </w:r>
    </w:p>
    <w:p w14:paraId="5C220DF2" w14:textId="77777777" w:rsidR="00DE017E" w:rsidRPr="00DE017E" w:rsidRDefault="00DE017E" w:rsidP="00DE017E">
      <w:pPr>
        <w:jc w:val="both"/>
        <w:rPr>
          <w:rFonts w:ascii="Arial" w:hAnsi="Arial" w:cs="Arial"/>
          <w:color w:val="808080" w:themeColor="background1" w:themeShade="80"/>
        </w:rPr>
      </w:pPr>
    </w:p>
    <w:p w14:paraId="217DF3D4" w14:textId="364976C5" w:rsidR="00DE017E" w:rsidRPr="00DE017E" w:rsidRDefault="00DE017E" w:rsidP="00DE017E">
      <w:pPr>
        <w:jc w:val="both"/>
        <w:rPr>
          <w:rFonts w:ascii="Arial" w:hAnsi="Arial" w:cs="Arial"/>
          <w:color w:val="808080" w:themeColor="background1" w:themeShade="80"/>
        </w:rPr>
      </w:pPr>
      <w:r w:rsidRPr="00DE017E">
        <w:rPr>
          <w:rFonts w:ascii="Arial" w:hAnsi="Arial" w:cs="Arial"/>
          <w:color w:val="808080" w:themeColor="background1" w:themeShade="80"/>
        </w:rPr>
        <w:t xml:space="preserve">En caso de que aplique, el área técnica deberá hacer la indicación en los estudios previos de si los productos a desarrollar por parte del contratista corresponden a aquellos de producción intelectual y deban ser objeto de transferencia de los derechos patrimoniales </w:t>
      </w:r>
      <w:r w:rsidR="002C575A" w:rsidRPr="0027073F">
        <w:rPr>
          <w:rFonts w:ascii="Arial" w:hAnsi="Arial" w:cs="Arial"/>
          <w:color w:val="808080" w:themeColor="background1" w:themeShade="80"/>
        </w:rPr>
        <w:t>LA CONTRALORIA</w:t>
      </w:r>
      <w:r w:rsidR="0027073F">
        <w:rPr>
          <w:rFonts w:ascii="Arial" w:hAnsi="Arial" w:cs="Arial"/>
          <w:color w:val="808080" w:themeColor="background1" w:themeShade="80"/>
        </w:rPr>
        <w:t xml:space="preserve"> </w:t>
      </w:r>
      <w:r w:rsidRPr="00DE017E">
        <w:rPr>
          <w:rFonts w:ascii="Arial" w:hAnsi="Arial" w:cs="Arial"/>
          <w:color w:val="808080" w:themeColor="background1" w:themeShade="80"/>
        </w:rPr>
        <w:t xml:space="preserve">con el fin de realizar la respectiva inclusión en la minuta del contrato. </w:t>
      </w:r>
    </w:p>
    <w:p w14:paraId="77FFC99B" w14:textId="77777777" w:rsidR="00DE017E" w:rsidRPr="00DE017E" w:rsidRDefault="00DE017E" w:rsidP="00DE017E">
      <w:pPr>
        <w:jc w:val="both"/>
        <w:rPr>
          <w:rFonts w:ascii="Arial" w:hAnsi="Arial" w:cs="Arial"/>
          <w:color w:val="808080" w:themeColor="background1" w:themeShade="80"/>
        </w:rPr>
      </w:pPr>
    </w:p>
    <w:p w14:paraId="2AE624FD" w14:textId="77777777" w:rsidR="00DE017E" w:rsidRPr="00DE017E" w:rsidRDefault="00DE017E" w:rsidP="00DE017E">
      <w:pPr>
        <w:jc w:val="both"/>
        <w:rPr>
          <w:rFonts w:ascii="Arial" w:hAnsi="Arial" w:cs="Arial"/>
          <w:color w:val="808080" w:themeColor="background1" w:themeShade="80"/>
        </w:rPr>
      </w:pPr>
      <w:r w:rsidRPr="00DE017E">
        <w:rPr>
          <w:rFonts w:ascii="Arial" w:hAnsi="Arial" w:cs="Arial"/>
          <w:color w:val="808080" w:themeColor="background1" w:themeShade="80"/>
        </w:rPr>
        <w:lastRenderedPageBreak/>
        <w:t xml:space="preserve">Nota N°1: No deben comprenderse dentro de los productos, aquellos que por su contenido correspondan al estado de avance de las actividades desarrolladas en cumplimiento de las obligaciones. </w:t>
      </w:r>
    </w:p>
    <w:p w14:paraId="5A25C41E" w14:textId="77777777" w:rsidR="00DE017E" w:rsidRPr="00DE017E" w:rsidRDefault="00DE017E" w:rsidP="00DE017E">
      <w:pPr>
        <w:jc w:val="both"/>
        <w:rPr>
          <w:rFonts w:ascii="Arial" w:hAnsi="Arial" w:cs="Arial"/>
          <w:b/>
        </w:rPr>
      </w:pPr>
    </w:p>
    <w:p w14:paraId="562EC037" w14:textId="65C262F5" w:rsidR="007D7D53" w:rsidRPr="0027073F" w:rsidRDefault="007D7D53">
      <w:pPr>
        <w:numPr>
          <w:ilvl w:val="1"/>
          <w:numId w:val="1"/>
        </w:numPr>
        <w:contextualSpacing/>
        <w:jc w:val="both"/>
        <w:rPr>
          <w:rFonts w:ascii="Arial" w:hAnsi="Arial" w:cs="Arial"/>
          <w:b/>
          <w:lang w:val="es-CO"/>
        </w:rPr>
      </w:pPr>
      <w:r w:rsidRPr="0027073F">
        <w:rPr>
          <w:rFonts w:ascii="Arial" w:hAnsi="Arial" w:cs="Arial"/>
          <w:b/>
          <w:lang w:val="es-CO"/>
        </w:rPr>
        <w:t>OBLIGACIONES D</w:t>
      </w:r>
      <w:r w:rsidR="00973D00" w:rsidRPr="0027073F">
        <w:rPr>
          <w:rFonts w:ascii="Arial" w:hAnsi="Arial" w:cs="Arial"/>
          <w:b/>
          <w:lang w:val="es-CO"/>
        </w:rPr>
        <w:t>E LA CONTRALORIA</w:t>
      </w:r>
      <w:r w:rsidRPr="0027073F">
        <w:rPr>
          <w:rFonts w:ascii="Arial" w:hAnsi="Arial" w:cs="Arial"/>
          <w:b/>
          <w:lang w:val="es-CO"/>
        </w:rPr>
        <w:t xml:space="preserve"> </w:t>
      </w:r>
    </w:p>
    <w:p w14:paraId="5A90E95A" w14:textId="77777777" w:rsidR="007D7D53" w:rsidRPr="0027073F" w:rsidRDefault="007D7D53" w:rsidP="007D7D53">
      <w:pPr>
        <w:ind w:left="360"/>
        <w:contextualSpacing/>
        <w:jc w:val="both"/>
        <w:rPr>
          <w:rFonts w:ascii="Arial" w:hAnsi="Arial" w:cs="Arial"/>
          <w:b/>
          <w:lang w:val="es-CO"/>
        </w:rPr>
      </w:pPr>
    </w:p>
    <w:p w14:paraId="045506B4" w14:textId="77777777" w:rsidR="007D7D53" w:rsidRPr="0027073F" w:rsidRDefault="007D7D53" w:rsidP="007D7D53">
      <w:pPr>
        <w:ind w:left="360"/>
        <w:contextualSpacing/>
        <w:jc w:val="both"/>
        <w:rPr>
          <w:rFonts w:ascii="Arial" w:hAnsi="Arial" w:cs="Arial"/>
          <w:b/>
          <w:color w:val="0070C0"/>
          <w:u w:val="single"/>
        </w:rPr>
      </w:pPr>
      <w:r w:rsidRPr="0027073F">
        <w:rPr>
          <w:rFonts w:ascii="Arial" w:hAnsi="Arial" w:cs="Arial"/>
          <w:b/>
          <w:color w:val="0070C0"/>
          <w:u w:val="single"/>
        </w:rPr>
        <w:t>(Obligaciones Comunes a todos los Contratos)</w:t>
      </w:r>
    </w:p>
    <w:p w14:paraId="4CEED52C" w14:textId="77777777" w:rsidR="007D7D53" w:rsidRPr="0027073F" w:rsidRDefault="007D7D53" w:rsidP="007D7D53">
      <w:pPr>
        <w:ind w:left="792"/>
        <w:contextualSpacing/>
        <w:jc w:val="both"/>
        <w:rPr>
          <w:rFonts w:ascii="Arial" w:hAnsi="Arial" w:cs="Arial"/>
          <w:b/>
          <w:lang w:val="es-CO"/>
        </w:rPr>
      </w:pPr>
    </w:p>
    <w:p w14:paraId="32687C54"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 xml:space="preserve">Aprobar el plan de trabajo y el cronograma presentados por EL CONTRATISTA, cuando a ello hubiere lugar. </w:t>
      </w:r>
    </w:p>
    <w:p w14:paraId="6D765EAE"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 xml:space="preserve">Ejercer el control sobre el cumplimiento del contrato a través del supervisor designado para el efecto, exigiendo al CONTRATISTA, la ejecución idónea y oportuna del objeto contratado. </w:t>
      </w:r>
    </w:p>
    <w:p w14:paraId="711B33F1"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Acudir ante las autoridades para obtener la protección de los derechos derivados de la presente contratación y sanción para quién los vulnere.</w:t>
      </w:r>
    </w:p>
    <w:p w14:paraId="3BA492C5"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 xml:space="preserve">Exigir al CONTRATISTA la ejecución idónea y oportuna del objeto contratado. Para el efecto el supervisor adelantará el seguimiento y verificación de las estipulaciones contractuales a cargo del contratista, el cual se verá reflejado en los informes de ejecución y supervisión parcial y final, dependiendo de que se trate, los cuales deberán ser cargados en la plataforma de SECOP II. </w:t>
      </w:r>
    </w:p>
    <w:p w14:paraId="339F70E6"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Impartir las instrucciones que sean del caso, relacionadas con las actividades a realizar por EL CONTRATISTA.</w:t>
      </w:r>
    </w:p>
    <w:p w14:paraId="06BAFF86"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Poner a disposición de EL CONTRATISTA toda la información necesaria para el desarrollo de las actividades.</w:t>
      </w:r>
    </w:p>
    <w:p w14:paraId="4EE97499" w14:textId="5F1D8AAB" w:rsidR="00EF6C0D" w:rsidRPr="0027073F" w:rsidRDefault="00EF6C0D">
      <w:pPr>
        <w:pStyle w:val="Prrafodelista"/>
        <w:numPr>
          <w:ilvl w:val="0"/>
          <w:numId w:val="5"/>
        </w:numPr>
        <w:jc w:val="both"/>
        <w:rPr>
          <w:rFonts w:ascii="Arial" w:hAnsi="Arial" w:cs="Arial"/>
        </w:rPr>
      </w:pPr>
      <w:r w:rsidRPr="52575851">
        <w:rPr>
          <w:rFonts w:ascii="Arial" w:hAnsi="Arial" w:cs="Arial"/>
        </w:rPr>
        <w:t>Adelantar las gestiones necesarias para el reconocimiento y cobro de las sanciones pecuniarias, para lo cual la supervisión dará aviso oportuno a LA CONTRALORIA</w:t>
      </w:r>
      <w:r w:rsidR="280A3E62" w:rsidRPr="52575851">
        <w:rPr>
          <w:rFonts w:ascii="Arial" w:hAnsi="Arial" w:cs="Arial"/>
        </w:rPr>
        <w:t xml:space="preserve"> </w:t>
      </w:r>
      <w:r w:rsidRPr="52575851">
        <w:rPr>
          <w:rFonts w:ascii="Arial" w:hAnsi="Arial" w:cs="Arial"/>
        </w:rPr>
        <w:t>sobre la ocurrencia de hechos constitutivos de mora o incumplimiento.</w:t>
      </w:r>
    </w:p>
    <w:p w14:paraId="6D2ADEE8"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Adelantar las acciones conducentes a obtener la indemnización de los daños que sufran en desarrollo o con ocasión de la presente contratación.</w:t>
      </w:r>
    </w:p>
    <w:p w14:paraId="20B65582"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Repetir contra los servidores públicos, EL CONTRATISTA o terceros por las indemnizaciones que deba pagar como consecuencia del contrato.</w:t>
      </w:r>
    </w:p>
    <w:p w14:paraId="0DFB0D02"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Participar en las reuniones, encuentros o comités, según corresponda, que se desarrollen en ejecución del contrato, cuando a ello hubiere lugar.</w:t>
      </w:r>
    </w:p>
    <w:p w14:paraId="732EC2B7" w14:textId="6EFE60D2" w:rsidR="00EF6C0D" w:rsidRPr="0027073F" w:rsidRDefault="00EF6C0D">
      <w:pPr>
        <w:pStyle w:val="Prrafodelista"/>
        <w:numPr>
          <w:ilvl w:val="0"/>
          <w:numId w:val="5"/>
        </w:numPr>
        <w:jc w:val="both"/>
        <w:rPr>
          <w:rFonts w:ascii="Arial" w:hAnsi="Arial" w:cs="Arial"/>
        </w:rPr>
      </w:pPr>
      <w:r w:rsidRPr="52575851">
        <w:rPr>
          <w:rFonts w:ascii="Arial" w:hAnsi="Arial" w:cs="Arial"/>
        </w:rPr>
        <w:t>Pagar al CONTRATISTA el valor del contrato, de acuerdo con lo establecido en el Estudio Previo y en el mismo contrato, dentro de los plazos y con las condiciones establecidas. Para el efecto, LA CONTRALORIA</w:t>
      </w:r>
      <w:r w:rsidR="05E9F412" w:rsidRPr="52575851">
        <w:rPr>
          <w:rFonts w:ascii="Arial" w:hAnsi="Arial" w:cs="Arial"/>
        </w:rPr>
        <w:t xml:space="preserve"> </w:t>
      </w:r>
      <w:r w:rsidRPr="52575851">
        <w:rPr>
          <w:rFonts w:ascii="Arial" w:hAnsi="Arial" w:cs="Arial"/>
        </w:rPr>
        <w:t xml:space="preserve">a través de la supervisión y atendiendo la naturaleza y prestaciones de la relación </w:t>
      </w:r>
      <w:proofErr w:type="spellStart"/>
      <w:r w:rsidRPr="52575851">
        <w:rPr>
          <w:rFonts w:ascii="Arial" w:hAnsi="Arial" w:cs="Arial"/>
        </w:rPr>
        <w:t>negocial</w:t>
      </w:r>
      <w:proofErr w:type="spellEnd"/>
      <w:r w:rsidRPr="52575851">
        <w:rPr>
          <w:rFonts w:ascii="Arial" w:hAnsi="Arial" w:cs="Arial"/>
        </w:rPr>
        <w:t>, procederá a establecer el plan de pagos del contrato considerando para el efecto el porcentaje de ejecución del mismo, el cual se verá reflejado en la plataforma SECOP II.</w:t>
      </w:r>
    </w:p>
    <w:p w14:paraId="63F0E123"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Verificar, como requisito para cada pago, el cumplimiento del CONTRATISTA frente a las obligaciones que le correspondan con el sistema de seguridad social en salud, pensiones y riesgos profesionales, pago de salarios, subsidios, prestaciones sociales y aportes parafiscales (SENA, ICBF, Cajas de Compensación y Subsidio Familiar) de todos sus empleados y, en especial, del personal destinado para el cumplimiento del objeto del contrato, de conformidad con la normatividad vigente.</w:t>
      </w:r>
    </w:p>
    <w:p w14:paraId="2AF9E2E5" w14:textId="228725AE" w:rsidR="00EF6C0D" w:rsidRPr="0027073F" w:rsidRDefault="00EF6C0D">
      <w:pPr>
        <w:pStyle w:val="Prrafodelista"/>
        <w:numPr>
          <w:ilvl w:val="0"/>
          <w:numId w:val="5"/>
        </w:numPr>
        <w:jc w:val="both"/>
        <w:rPr>
          <w:rFonts w:ascii="Arial" w:hAnsi="Arial" w:cs="Arial"/>
        </w:rPr>
      </w:pPr>
      <w:r w:rsidRPr="0027073F">
        <w:rPr>
          <w:rFonts w:ascii="Arial" w:hAnsi="Arial" w:cs="Arial"/>
        </w:rPr>
        <w:t>Impartir aprobación de la facturación o documento equivalente presentada a través de la plataforma SECOP II por parte del CONTRATISTA, previa verificación del cumplimiento de lo establecido en la cláusula correspondiente a la forma de pago y demás relacionados.</w:t>
      </w:r>
    </w:p>
    <w:p w14:paraId="4E8EAFE7"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Liquidar el contrato, dentro de los plazos y en las condiciones establecidas en la Ley y el mismo contrato, cuando a ello hubiere lugar.</w:t>
      </w:r>
    </w:p>
    <w:p w14:paraId="1FCD8950"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Llevar a cabo el tratamiento establecido para los riesgos asignados.</w:t>
      </w:r>
    </w:p>
    <w:p w14:paraId="3168F536" w14:textId="77777777" w:rsidR="007D7D53" w:rsidRPr="0027073F" w:rsidRDefault="007D7D53" w:rsidP="007D7D53">
      <w:pPr>
        <w:jc w:val="both"/>
        <w:rPr>
          <w:rFonts w:ascii="Arial" w:eastAsia="Calibri" w:hAnsi="Arial" w:cs="Arial"/>
          <w:color w:val="00B050"/>
          <w:lang w:val="es-MX" w:eastAsia="en-US"/>
        </w:rPr>
      </w:pPr>
    </w:p>
    <w:p w14:paraId="2293F18F" w14:textId="77777777" w:rsidR="007D7D53" w:rsidRPr="0027073F" w:rsidRDefault="007D7D53">
      <w:pPr>
        <w:numPr>
          <w:ilvl w:val="1"/>
          <w:numId w:val="1"/>
        </w:numPr>
        <w:contextualSpacing/>
        <w:jc w:val="both"/>
        <w:rPr>
          <w:rFonts w:ascii="Arial" w:hAnsi="Arial" w:cs="Arial"/>
          <w:b/>
          <w:lang w:val="es-CO"/>
        </w:rPr>
      </w:pPr>
      <w:r w:rsidRPr="0027073F">
        <w:rPr>
          <w:rFonts w:ascii="Arial" w:hAnsi="Arial" w:cs="Arial"/>
          <w:b/>
          <w:lang w:val="es-CO"/>
        </w:rPr>
        <w:lastRenderedPageBreak/>
        <w:t>PLAZO DE EJECUCIÓN/ PLAZO DE ENTREGA</w:t>
      </w:r>
    </w:p>
    <w:p w14:paraId="20A6C5BB" w14:textId="77777777" w:rsidR="007D7D53" w:rsidRPr="0027073F" w:rsidRDefault="007D7D53" w:rsidP="007D7D53">
      <w:pPr>
        <w:jc w:val="both"/>
        <w:rPr>
          <w:rFonts w:ascii="Arial" w:hAnsi="Arial" w:cs="Arial"/>
          <w:b/>
          <w:lang w:val="es-CO"/>
        </w:rPr>
      </w:pPr>
    </w:p>
    <w:p w14:paraId="38FC550D" w14:textId="77777777" w:rsidR="007D7D53" w:rsidRPr="0027073F" w:rsidRDefault="007D7D53" w:rsidP="007D7D53">
      <w:pPr>
        <w:jc w:val="both"/>
        <w:rPr>
          <w:rFonts w:ascii="Arial" w:hAnsi="Arial" w:cs="Arial"/>
          <w:b/>
          <w:color w:val="808080" w:themeColor="background1" w:themeShade="80"/>
          <w:u w:val="single"/>
        </w:rPr>
      </w:pPr>
      <w:r w:rsidRPr="0027073F">
        <w:rPr>
          <w:rFonts w:ascii="Arial" w:hAnsi="Arial" w:cs="Arial"/>
          <w:b/>
          <w:color w:val="808080" w:themeColor="background1" w:themeShade="80"/>
          <w:u w:val="single"/>
        </w:rPr>
        <w:t xml:space="preserve">Orientación: </w:t>
      </w:r>
    </w:p>
    <w:p w14:paraId="43579D74" w14:textId="77777777" w:rsidR="007D7D53" w:rsidRPr="0027073F" w:rsidRDefault="007D7D53" w:rsidP="007D7D53">
      <w:pPr>
        <w:ind w:left="720"/>
        <w:contextualSpacing/>
        <w:jc w:val="both"/>
        <w:rPr>
          <w:rFonts w:ascii="Arial" w:hAnsi="Arial" w:cs="Arial"/>
          <w:b/>
          <w:color w:val="808080" w:themeColor="background1" w:themeShade="80"/>
        </w:rPr>
      </w:pPr>
    </w:p>
    <w:p w14:paraId="13403ACB" w14:textId="77777777" w:rsidR="007D7D53" w:rsidRPr="0027073F" w:rsidRDefault="007D7D53" w:rsidP="007D7D53">
      <w:pPr>
        <w:jc w:val="both"/>
        <w:rPr>
          <w:rFonts w:ascii="Arial" w:hAnsi="Arial" w:cs="Arial"/>
          <w:color w:val="808080" w:themeColor="background1" w:themeShade="80"/>
        </w:rPr>
      </w:pPr>
      <w:r w:rsidRPr="0027073F">
        <w:rPr>
          <w:rFonts w:ascii="Arial" w:hAnsi="Arial" w:cs="Arial"/>
          <w:color w:val="808080" w:themeColor="background1" w:themeShade="80"/>
        </w:rPr>
        <w:t>Es la estimación del término en que el contratista dará cumplimiento al objeto pactado. Este plazo debe comprender tanto los tiempos requeridos para el cumplimiento de las obligaciones principales del contrato, como las accesorias.</w:t>
      </w:r>
    </w:p>
    <w:p w14:paraId="221C3472" w14:textId="77777777" w:rsidR="007D7D53" w:rsidRPr="0027073F" w:rsidRDefault="007D7D53" w:rsidP="007D7D53">
      <w:pPr>
        <w:jc w:val="both"/>
        <w:rPr>
          <w:rFonts w:ascii="Arial" w:hAnsi="Arial" w:cs="Arial"/>
        </w:rPr>
      </w:pPr>
    </w:p>
    <w:p w14:paraId="2F14C3D2" w14:textId="77777777" w:rsidR="007D7D53" w:rsidRPr="0027073F" w:rsidRDefault="007D7D53" w:rsidP="007D7D53">
      <w:pPr>
        <w:autoSpaceDE w:val="0"/>
        <w:autoSpaceDN w:val="0"/>
        <w:adjustRightInd w:val="0"/>
        <w:jc w:val="both"/>
        <w:rPr>
          <w:rFonts w:ascii="Arial" w:eastAsia="Calibri" w:hAnsi="Arial" w:cs="Arial"/>
          <w:color w:val="808080" w:themeColor="background1" w:themeShade="80"/>
        </w:rPr>
      </w:pPr>
      <w:r w:rsidRPr="0027073F">
        <w:rPr>
          <w:rFonts w:ascii="Arial" w:eastAsia="Calibri" w:hAnsi="Arial" w:cs="Arial"/>
          <w:b/>
          <w:color w:val="808080" w:themeColor="background1" w:themeShade="80"/>
        </w:rPr>
        <w:t>Nota:</w:t>
      </w:r>
      <w:r w:rsidRPr="0027073F">
        <w:rPr>
          <w:rFonts w:ascii="Arial" w:eastAsia="Calibri" w:hAnsi="Arial" w:cs="Arial"/>
          <w:color w:val="808080" w:themeColor="background1" w:themeShade="80"/>
        </w:rPr>
        <w:t xml:space="preserve"> Sobre este punto, es importante indicar que la Ordenación del Gasto ha establecido unas fechas para el cumplimiento del ciclo contractual, por lo que el pactar fechas por fuera de tales directrices requerirá de la autorización correspondiente.</w:t>
      </w:r>
    </w:p>
    <w:p w14:paraId="4AA910ED" w14:textId="77777777" w:rsidR="007D7D53" w:rsidRPr="0027073F" w:rsidRDefault="007D7D53" w:rsidP="007D7D53">
      <w:pPr>
        <w:jc w:val="both"/>
        <w:rPr>
          <w:rFonts w:ascii="Arial" w:hAnsi="Arial" w:cs="Arial"/>
          <w:b/>
          <w:color w:val="0070C0"/>
        </w:rPr>
      </w:pPr>
    </w:p>
    <w:p w14:paraId="586976EA" w14:textId="77777777" w:rsidR="00381673" w:rsidRPr="00381673" w:rsidRDefault="007D7D53" w:rsidP="00381673">
      <w:pPr>
        <w:jc w:val="both"/>
        <w:rPr>
          <w:rFonts w:ascii="Arial" w:hAnsi="Arial" w:cs="Arial"/>
          <w:b/>
          <w:bCs/>
          <w:color w:val="0070C0"/>
          <w:u w:val="single"/>
        </w:rPr>
      </w:pPr>
      <w:r w:rsidRPr="0027073F">
        <w:rPr>
          <w:rFonts w:ascii="Arial" w:hAnsi="Arial" w:cs="Arial"/>
          <w:b/>
          <w:bCs/>
          <w:color w:val="0070C0"/>
          <w:u w:val="single"/>
        </w:rPr>
        <w:t xml:space="preserve">Se sugiere la siguiente redacción: </w:t>
      </w:r>
    </w:p>
    <w:p w14:paraId="6103D0A3" w14:textId="77777777" w:rsidR="00381673" w:rsidRPr="00381673" w:rsidRDefault="00381673" w:rsidP="00381673">
      <w:pPr>
        <w:jc w:val="both"/>
        <w:rPr>
          <w:rFonts w:ascii="Arial" w:hAnsi="Arial" w:cs="Arial"/>
          <w:b/>
          <w:bCs/>
          <w:color w:val="0070C0"/>
          <w:u w:val="single"/>
        </w:rPr>
      </w:pPr>
    </w:p>
    <w:p w14:paraId="52FB326E" w14:textId="30C15D4B" w:rsidR="007D7D53" w:rsidRPr="0027073F" w:rsidRDefault="00381673" w:rsidP="00381673">
      <w:pPr>
        <w:jc w:val="both"/>
        <w:rPr>
          <w:rFonts w:ascii="Arial" w:hAnsi="Arial" w:cs="Arial"/>
          <w:b/>
        </w:rPr>
      </w:pPr>
      <w:r w:rsidRPr="00381673">
        <w:rPr>
          <w:rFonts w:ascii="Arial" w:hAnsi="Arial" w:cs="Arial"/>
          <w:b/>
          <w:bCs/>
          <w:color w:val="0070C0"/>
          <w:u w:val="single"/>
        </w:rPr>
        <w:t>El plazo de ejecución</w:t>
      </w:r>
      <w:r>
        <w:rPr>
          <w:rFonts w:ascii="Arial" w:hAnsi="Arial" w:cs="Arial"/>
          <w:b/>
          <w:bCs/>
          <w:color w:val="0070C0"/>
          <w:u w:val="single"/>
        </w:rPr>
        <w:t xml:space="preserve"> s</w:t>
      </w:r>
      <w:r w:rsidR="007D7D53" w:rsidRPr="0027073F">
        <w:rPr>
          <w:rFonts w:ascii="Arial" w:hAnsi="Arial" w:cs="Arial"/>
          <w:bCs/>
        </w:rPr>
        <w:t>erá</w:t>
      </w:r>
      <w:r w:rsidR="007D7D53" w:rsidRPr="0027073F">
        <w:rPr>
          <w:rFonts w:ascii="Arial" w:hAnsi="Arial" w:cs="Arial"/>
          <w:bCs/>
          <w:color w:val="000000"/>
        </w:rPr>
        <w:t xml:space="preserve"> </w:t>
      </w:r>
      <w:r>
        <w:rPr>
          <w:rFonts w:ascii="Arial" w:hAnsi="Arial" w:cs="Arial"/>
          <w:bCs/>
          <w:color w:val="000000"/>
        </w:rPr>
        <w:t xml:space="preserve"> de </w:t>
      </w:r>
      <w:r w:rsidR="007F1C61">
        <w:rPr>
          <w:rFonts w:ascii="Arial" w:hAnsi="Arial" w:cs="Arial"/>
          <w:bCs/>
          <w:color w:val="000000"/>
        </w:rPr>
        <w:t xml:space="preserve">xx (xx) MESES </w:t>
      </w:r>
      <w:r w:rsidR="007D7D53" w:rsidRPr="0027073F">
        <w:rPr>
          <w:rFonts w:ascii="Arial" w:hAnsi="Arial" w:cs="Arial"/>
          <w:bCs/>
          <w:color w:val="000000"/>
        </w:rPr>
        <w:t xml:space="preserve">a partir </w:t>
      </w:r>
      <w:r w:rsidR="000F3446" w:rsidRPr="0027073F">
        <w:rPr>
          <w:rFonts w:ascii="Arial" w:hAnsi="Arial" w:cs="Arial"/>
          <w:bCs/>
          <w:color w:val="000000"/>
        </w:rPr>
        <w:t xml:space="preserve">de la suscripción del acta de inicio previo </w:t>
      </w:r>
      <w:r w:rsidR="007D7D53" w:rsidRPr="0027073F">
        <w:rPr>
          <w:rFonts w:ascii="Arial" w:hAnsi="Arial" w:cs="Arial"/>
          <w:bCs/>
          <w:color w:val="000000"/>
        </w:rPr>
        <w:t>cumplimiento de los requisitos de perfeccionamiento y ejecución</w:t>
      </w:r>
      <w:r w:rsidR="007F1C61">
        <w:rPr>
          <w:rFonts w:ascii="Arial" w:hAnsi="Arial" w:cs="Arial"/>
          <w:bCs/>
          <w:color w:val="000000"/>
        </w:rPr>
        <w:t>.</w:t>
      </w:r>
      <w:r w:rsidR="007D7D53" w:rsidRPr="0027073F">
        <w:rPr>
          <w:rFonts w:ascii="Arial" w:hAnsi="Arial" w:cs="Arial"/>
          <w:bCs/>
          <w:color w:val="000000"/>
        </w:rPr>
        <w:t xml:space="preserve"> </w:t>
      </w:r>
    </w:p>
    <w:p w14:paraId="09CA9A1A" w14:textId="77777777" w:rsidR="007D7D53" w:rsidRPr="0027073F" w:rsidRDefault="007D7D53" w:rsidP="007D7D53">
      <w:pPr>
        <w:jc w:val="both"/>
        <w:rPr>
          <w:rFonts w:ascii="Arial" w:hAnsi="Arial" w:cs="Arial"/>
          <w:b/>
          <w:lang w:val="es-CO"/>
        </w:rPr>
      </w:pPr>
    </w:p>
    <w:p w14:paraId="3C869FC0" w14:textId="77777777" w:rsidR="007D7D53" w:rsidRPr="0027073F" w:rsidRDefault="007D7D53">
      <w:pPr>
        <w:numPr>
          <w:ilvl w:val="1"/>
          <w:numId w:val="1"/>
        </w:numPr>
        <w:contextualSpacing/>
        <w:jc w:val="both"/>
        <w:rPr>
          <w:rFonts w:ascii="Arial" w:hAnsi="Arial" w:cs="Arial"/>
          <w:b/>
          <w:lang w:val="es-CO"/>
        </w:rPr>
      </w:pPr>
      <w:r w:rsidRPr="0027073F">
        <w:rPr>
          <w:rFonts w:ascii="Arial" w:hAnsi="Arial" w:cs="Arial"/>
          <w:b/>
          <w:lang w:val="es-CO"/>
        </w:rPr>
        <w:t>LUGAR DE EJECUCIÓN/ DOMICILIO CONTRACTUAL</w:t>
      </w:r>
    </w:p>
    <w:p w14:paraId="13AB6D75" w14:textId="77777777" w:rsidR="007D7D53" w:rsidRPr="0027073F" w:rsidRDefault="007D7D53" w:rsidP="007D7D53">
      <w:pPr>
        <w:jc w:val="both"/>
        <w:rPr>
          <w:rFonts w:ascii="Arial" w:hAnsi="Arial" w:cs="Arial"/>
          <w:b/>
          <w:lang w:val="es-CO"/>
        </w:rPr>
      </w:pPr>
    </w:p>
    <w:p w14:paraId="46F226CC" w14:textId="77777777" w:rsidR="000F3446" w:rsidRPr="0027073F" w:rsidRDefault="000F3446" w:rsidP="000F3446">
      <w:pPr>
        <w:jc w:val="both"/>
        <w:rPr>
          <w:rFonts w:ascii="Arial" w:hAnsi="Arial" w:cs="Arial"/>
          <w:b/>
          <w:color w:val="808080" w:themeColor="background1" w:themeShade="80"/>
          <w:u w:val="single"/>
        </w:rPr>
      </w:pPr>
      <w:r w:rsidRPr="0027073F">
        <w:rPr>
          <w:rFonts w:ascii="Arial" w:hAnsi="Arial" w:cs="Arial"/>
          <w:b/>
          <w:color w:val="808080" w:themeColor="background1" w:themeShade="80"/>
          <w:u w:val="single"/>
        </w:rPr>
        <w:t xml:space="preserve">Orientación: </w:t>
      </w:r>
    </w:p>
    <w:p w14:paraId="52C73E12" w14:textId="77777777" w:rsidR="000F3446" w:rsidRPr="0027073F" w:rsidRDefault="000F3446" w:rsidP="007D7D53">
      <w:pPr>
        <w:autoSpaceDE w:val="0"/>
        <w:autoSpaceDN w:val="0"/>
        <w:adjustRightInd w:val="0"/>
        <w:jc w:val="both"/>
        <w:rPr>
          <w:rFonts w:ascii="Arial" w:eastAsia="Calibri" w:hAnsi="Arial" w:cs="Arial"/>
          <w:color w:val="808080" w:themeColor="background1" w:themeShade="80"/>
        </w:rPr>
      </w:pPr>
    </w:p>
    <w:p w14:paraId="3292D9C7" w14:textId="77777777" w:rsidR="007D7D53" w:rsidRPr="0027073F" w:rsidRDefault="007D7D53" w:rsidP="007D7D53">
      <w:pPr>
        <w:autoSpaceDE w:val="0"/>
        <w:autoSpaceDN w:val="0"/>
        <w:adjustRightInd w:val="0"/>
        <w:jc w:val="both"/>
        <w:rPr>
          <w:rFonts w:ascii="Arial" w:eastAsia="Calibri" w:hAnsi="Arial" w:cs="Arial"/>
          <w:color w:val="808080" w:themeColor="background1" w:themeShade="80"/>
        </w:rPr>
      </w:pPr>
      <w:r w:rsidRPr="0027073F">
        <w:rPr>
          <w:rFonts w:ascii="Arial" w:eastAsia="Calibri" w:hAnsi="Arial" w:cs="Arial"/>
          <w:color w:val="808080" w:themeColor="background1" w:themeShade="80"/>
        </w:rPr>
        <w:t>Si las actividades deben ejecutarse en un lugar diferente al del domicilio contractual, este debe ser señalado en forma específica.</w:t>
      </w:r>
    </w:p>
    <w:p w14:paraId="46B96A94" w14:textId="77777777" w:rsidR="007D7D53" w:rsidRPr="0027073F" w:rsidRDefault="007D7D53" w:rsidP="007D7D53">
      <w:pPr>
        <w:jc w:val="both"/>
        <w:rPr>
          <w:rFonts w:ascii="Arial" w:hAnsi="Arial" w:cs="Arial"/>
          <w:b/>
          <w:lang w:val="es-CO"/>
        </w:rPr>
      </w:pPr>
    </w:p>
    <w:p w14:paraId="523A8DF3" w14:textId="60D1A7F5" w:rsidR="007D7D53" w:rsidRPr="0027073F" w:rsidRDefault="007D7D53" w:rsidP="007D7D53">
      <w:pPr>
        <w:jc w:val="both"/>
        <w:rPr>
          <w:rFonts w:ascii="Arial" w:hAnsi="Arial" w:cs="Arial"/>
          <w:color w:val="000000"/>
        </w:rPr>
      </w:pPr>
      <w:r w:rsidRPr="0027073F">
        <w:rPr>
          <w:rFonts w:ascii="Arial" w:hAnsi="Arial" w:cs="Arial"/>
          <w:b/>
          <w:bCs/>
          <w:color w:val="0070C0"/>
          <w:u w:val="single"/>
        </w:rPr>
        <w:t xml:space="preserve">Se sugiere la siguiente redacción: </w:t>
      </w:r>
      <w:r w:rsidRPr="0027073F">
        <w:rPr>
          <w:rFonts w:ascii="Arial" w:hAnsi="Arial" w:cs="Arial"/>
          <w:color w:val="000000"/>
        </w:rPr>
        <w:t>Las actividades del contrato se desarrollarán en Bogotá D.C., sin perjuicio de las actividades que deban desarrollarse en otr</w:t>
      </w:r>
      <w:r w:rsidR="00973D00" w:rsidRPr="0027073F">
        <w:rPr>
          <w:rFonts w:ascii="Arial" w:hAnsi="Arial" w:cs="Arial"/>
          <w:color w:val="000000"/>
        </w:rPr>
        <w:t>as ciudades previa autorización de LA CONTRALORIA</w:t>
      </w:r>
      <w:r w:rsidRPr="0027073F">
        <w:rPr>
          <w:rFonts w:ascii="Arial" w:hAnsi="Arial" w:cs="Arial"/>
          <w:color w:val="000000"/>
        </w:rPr>
        <w:t xml:space="preserve">. </w:t>
      </w:r>
    </w:p>
    <w:p w14:paraId="2B64897B" w14:textId="77777777" w:rsidR="007D7D53" w:rsidRPr="0027073F" w:rsidRDefault="007D7D53" w:rsidP="007D7D53">
      <w:pPr>
        <w:jc w:val="both"/>
        <w:rPr>
          <w:rFonts w:ascii="Arial" w:hAnsi="Arial" w:cs="Arial"/>
          <w:color w:val="000000"/>
        </w:rPr>
      </w:pPr>
    </w:p>
    <w:p w14:paraId="4AFB043B" w14:textId="77777777" w:rsidR="007D7D53" w:rsidRPr="0027073F" w:rsidRDefault="007D7D53" w:rsidP="007D7D53">
      <w:pPr>
        <w:jc w:val="both"/>
        <w:rPr>
          <w:rFonts w:ascii="Arial" w:hAnsi="Arial" w:cs="Arial"/>
          <w:color w:val="000000"/>
        </w:rPr>
      </w:pPr>
      <w:r w:rsidRPr="0027073F">
        <w:rPr>
          <w:rFonts w:ascii="Arial" w:hAnsi="Arial" w:cs="Arial"/>
          <w:color w:val="000000"/>
        </w:rPr>
        <w:t>El domicilio contractual será la ciudad de Bogotá D.C.</w:t>
      </w:r>
    </w:p>
    <w:p w14:paraId="4EFD3AD4" w14:textId="77777777" w:rsidR="0056546C" w:rsidRPr="0027073F" w:rsidRDefault="0056546C" w:rsidP="0056546C">
      <w:pPr>
        <w:rPr>
          <w:rFonts w:ascii="Arial" w:hAnsi="Arial" w:cs="Arial"/>
          <w:b/>
          <w:lang w:val="es-CO"/>
        </w:rPr>
      </w:pPr>
    </w:p>
    <w:p w14:paraId="63C6B0DA" w14:textId="77777777" w:rsidR="0056546C" w:rsidRPr="0027073F" w:rsidRDefault="0056546C">
      <w:pPr>
        <w:pStyle w:val="Prrafodelista"/>
        <w:numPr>
          <w:ilvl w:val="1"/>
          <w:numId w:val="1"/>
        </w:numPr>
        <w:jc w:val="both"/>
        <w:rPr>
          <w:rFonts w:ascii="Arial" w:hAnsi="Arial" w:cs="Arial"/>
          <w:b/>
          <w:lang w:val="es-CO"/>
        </w:rPr>
      </w:pPr>
      <w:r w:rsidRPr="0027073F">
        <w:rPr>
          <w:rFonts w:ascii="Arial" w:hAnsi="Arial" w:cs="Arial"/>
          <w:b/>
          <w:lang w:val="es-CO"/>
        </w:rPr>
        <w:t>CONTRATO A CELEBRAR</w:t>
      </w:r>
    </w:p>
    <w:p w14:paraId="587B933B" w14:textId="77777777" w:rsidR="0056546C" w:rsidRPr="0027073F" w:rsidRDefault="0056546C" w:rsidP="0056546C">
      <w:pPr>
        <w:rPr>
          <w:rFonts w:ascii="Arial" w:hAnsi="Arial" w:cs="Arial"/>
          <w:b/>
          <w:lang w:val="es-CO"/>
        </w:rPr>
      </w:pPr>
    </w:p>
    <w:p w14:paraId="17CC17D3" w14:textId="77777777" w:rsidR="0056546C" w:rsidRPr="0027073F" w:rsidRDefault="0056546C" w:rsidP="0056546C">
      <w:pPr>
        <w:jc w:val="both"/>
        <w:rPr>
          <w:rFonts w:ascii="Arial" w:hAnsi="Arial" w:cs="Arial"/>
          <w:b/>
          <w:color w:val="808080" w:themeColor="background1" w:themeShade="80"/>
          <w:u w:val="single"/>
        </w:rPr>
      </w:pPr>
      <w:r w:rsidRPr="0027073F">
        <w:rPr>
          <w:rFonts w:ascii="Arial" w:hAnsi="Arial" w:cs="Arial"/>
          <w:b/>
          <w:color w:val="808080" w:themeColor="background1" w:themeShade="80"/>
          <w:u w:val="single"/>
        </w:rPr>
        <w:t>Orientación:</w:t>
      </w:r>
    </w:p>
    <w:p w14:paraId="0BBAC7E2" w14:textId="77777777" w:rsidR="0056546C" w:rsidRPr="0027073F" w:rsidRDefault="0056546C" w:rsidP="0056546C">
      <w:pPr>
        <w:jc w:val="both"/>
        <w:rPr>
          <w:rFonts w:ascii="Arial" w:hAnsi="Arial" w:cs="Arial"/>
          <w:b/>
          <w:color w:val="808080" w:themeColor="background1" w:themeShade="80"/>
          <w:u w:val="single"/>
        </w:rPr>
      </w:pPr>
    </w:p>
    <w:p w14:paraId="1792CE7E" w14:textId="77777777" w:rsidR="0056546C" w:rsidRPr="0027073F" w:rsidRDefault="0056546C" w:rsidP="0056546C">
      <w:pPr>
        <w:jc w:val="both"/>
        <w:rPr>
          <w:rFonts w:ascii="Arial" w:hAnsi="Arial" w:cs="Arial"/>
          <w:bCs/>
          <w:color w:val="808080" w:themeColor="background1" w:themeShade="80"/>
        </w:rPr>
      </w:pPr>
      <w:r w:rsidRPr="0027073F">
        <w:rPr>
          <w:rFonts w:ascii="Arial" w:hAnsi="Arial" w:cs="Arial"/>
          <w:bCs/>
          <w:color w:val="808080" w:themeColor="background1" w:themeShade="80"/>
        </w:rPr>
        <w:t>La relación jurídica que se creará será un contrato de compraventa, suministro, prestación de servicios, entre otros, de conformidad con el objeto contractual (señalar la relación contractual generada en virtud del objeto a contratar)</w:t>
      </w:r>
    </w:p>
    <w:p w14:paraId="760883BF" w14:textId="77777777" w:rsidR="0056546C" w:rsidRPr="0027073F" w:rsidRDefault="0056546C" w:rsidP="0056546C">
      <w:pPr>
        <w:jc w:val="both"/>
        <w:rPr>
          <w:rFonts w:ascii="Arial" w:hAnsi="Arial" w:cs="Arial"/>
          <w:bCs/>
          <w:color w:val="808080" w:themeColor="background1" w:themeShade="80"/>
        </w:rPr>
      </w:pPr>
    </w:p>
    <w:p w14:paraId="3FB33DA2" w14:textId="77777777" w:rsidR="0056546C" w:rsidRPr="0027073F" w:rsidRDefault="0056546C" w:rsidP="0056546C">
      <w:pPr>
        <w:jc w:val="both"/>
        <w:rPr>
          <w:rFonts w:ascii="Arial" w:hAnsi="Arial" w:cs="Arial"/>
          <w:bCs/>
          <w:color w:val="808080" w:themeColor="background1" w:themeShade="80"/>
        </w:rPr>
      </w:pPr>
      <w:r w:rsidRPr="0027073F">
        <w:rPr>
          <w:rFonts w:ascii="Arial" w:hAnsi="Arial" w:cs="Arial"/>
          <w:bCs/>
          <w:color w:val="808080" w:themeColor="background1" w:themeShade="80"/>
        </w:rPr>
        <w:t>Debe tenerse en cuenta que según la necesidad a satisfacer se concretará en una tipología contractual, entre ellas las más utilizadas son:</w:t>
      </w:r>
    </w:p>
    <w:p w14:paraId="5A504472" w14:textId="77777777" w:rsidR="0056546C" w:rsidRPr="0027073F" w:rsidRDefault="0056546C" w:rsidP="0056546C">
      <w:pPr>
        <w:jc w:val="both"/>
        <w:rPr>
          <w:rFonts w:ascii="Arial" w:hAnsi="Arial" w:cs="Arial"/>
          <w:bCs/>
          <w:color w:val="808080" w:themeColor="background1" w:themeShade="80"/>
        </w:rPr>
      </w:pPr>
    </w:p>
    <w:p w14:paraId="545EA606" w14:textId="77777777" w:rsidR="0056546C" w:rsidRPr="0027073F" w:rsidRDefault="0056546C" w:rsidP="0056546C">
      <w:pPr>
        <w:jc w:val="both"/>
        <w:rPr>
          <w:rFonts w:ascii="Arial" w:hAnsi="Arial" w:cs="Arial"/>
          <w:bCs/>
          <w:color w:val="808080" w:themeColor="background1" w:themeShade="80"/>
        </w:rPr>
      </w:pPr>
      <w:r w:rsidRPr="0027073F">
        <w:rPr>
          <w:rFonts w:ascii="Arial" w:hAnsi="Arial" w:cs="Arial"/>
          <w:bCs/>
          <w:color w:val="808080" w:themeColor="background1" w:themeShade="80"/>
        </w:rPr>
        <w:t>COMPRAVENTA. Transmisión de propiedad o dominio de una cosa a cambio de un precio. Para efectos del contenido del presente formato toda adquisición mediante la cual se transfiera la propiedad de bienes se denomina compraventa (Artículo1849 del Código Civil).</w:t>
      </w:r>
    </w:p>
    <w:p w14:paraId="4E142180" w14:textId="77777777" w:rsidR="0056546C" w:rsidRPr="0027073F" w:rsidRDefault="0056546C" w:rsidP="0056546C">
      <w:pPr>
        <w:jc w:val="both"/>
        <w:rPr>
          <w:rFonts w:ascii="Arial" w:hAnsi="Arial" w:cs="Arial"/>
          <w:bCs/>
          <w:color w:val="808080" w:themeColor="background1" w:themeShade="80"/>
        </w:rPr>
      </w:pPr>
    </w:p>
    <w:p w14:paraId="755605DC" w14:textId="77777777" w:rsidR="0056546C" w:rsidRPr="0027073F" w:rsidRDefault="0056546C" w:rsidP="0056546C">
      <w:pPr>
        <w:jc w:val="both"/>
        <w:rPr>
          <w:rFonts w:ascii="Arial" w:hAnsi="Arial" w:cs="Arial"/>
          <w:bCs/>
          <w:color w:val="808080" w:themeColor="background1" w:themeShade="80"/>
        </w:rPr>
      </w:pPr>
      <w:r w:rsidRPr="0027073F">
        <w:rPr>
          <w:rFonts w:ascii="Arial" w:hAnsi="Arial" w:cs="Arial"/>
          <w:bCs/>
          <w:color w:val="808080" w:themeColor="background1" w:themeShade="80"/>
        </w:rPr>
        <w:t>PRESTACIÓN DE SERVICIOS. Son los contratos que celebran la entidad para desarrollar actividades relacionadas con la administración y funcionamiento. (Núm. 3º del Artículo 32 de la Ley 80 de 1993).</w:t>
      </w:r>
    </w:p>
    <w:p w14:paraId="002BCB60" w14:textId="77777777" w:rsidR="0056546C" w:rsidRPr="0027073F" w:rsidRDefault="0056546C" w:rsidP="0056546C">
      <w:pPr>
        <w:jc w:val="both"/>
        <w:rPr>
          <w:rFonts w:ascii="Arial" w:hAnsi="Arial" w:cs="Arial"/>
          <w:bCs/>
          <w:color w:val="808080" w:themeColor="background1" w:themeShade="80"/>
        </w:rPr>
      </w:pPr>
    </w:p>
    <w:p w14:paraId="2B25DE7E" w14:textId="3B39C5CF" w:rsidR="0056546C" w:rsidRPr="0027073F" w:rsidRDefault="0056546C" w:rsidP="0056546C">
      <w:pPr>
        <w:jc w:val="both"/>
        <w:rPr>
          <w:rFonts w:ascii="Arial" w:hAnsi="Arial" w:cs="Arial"/>
          <w:bCs/>
          <w:color w:val="808080" w:themeColor="background1" w:themeShade="80"/>
        </w:rPr>
      </w:pPr>
      <w:r w:rsidRPr="0027073F">
        <w:rPr>
          <w:rFonts w:ascii="Arial" w:hAnsi="Arial" w:cs="Arial"/>
          <w:bCs/>
          <w:color w:val="808080" w:themeColor="background1" w:themeShade="80"/>
        </w:rPr>
        <w:t xml:space="preserve">Existen más tipologías contractuales que puede encontrar en el Manual de Contratación de la Entidad </w:t>
      </w:r>
    </w:p>
    <w:p w14:paraId="66D55F97" w14:textId="77777777" w:rsidR="0056546C" w:rsidRPr="0027073F" w:rsidRDefault="0056546C" w:rsidP="0056546C">
      <w:pPr>
        <w:rPr>
          <w:rFonts w:ascii="Arial" w:hAnsi="Arial" w:cs="Arial"/>
          <w:color w:val="00B050"/>
        </w:rPr>
      </w:pPr>
    </w:p>
    <w:p w14:paraId="22C10796" w14:textId="77777777" w:rsidR="0056546C" w:rsidRPr="0027073F" w:rsidRDefault="0056546C" w:rsidP="0056546C">
      <w:pPr>
        <w:jc w:val="both"/>
        <w:rPr>
          <w:rFonts w:ascii="Arial" w:hAnsi="Arial" w:cs="Arial"/>
          <w:b/>
          <w:lang w:val="es-CO"/>
        </w:rPr>
      </w:pPr>
      <w:r w:rsidRPr="0027073F">
        <w:rPr>
          <w:rFonts w:ascii="Arial" w:hAnsi="Arial" w:cs="Arial"/>
          <w:b/>
          <w:lang w:val="es-CO"/>
        </w:rPr>
        <w:t xml:space="preserve">Se sugiere la siguiente redacción:  </w:t>
      </w:r>
    </w:p>
    <w:p w14:paraId="624CD643" w14:textId="77777777" w:rsidR="0056546C" w:rsidRPr="0027073F" w:rsidRDefault="0056546C" w:rsidP="0056546C">
      <w:pPr>
        <w:rPr>
          <w:rFonts w:ascii="Arial" w:hAnsi="Arial" w:cs="Arial"/>
        </w:rPr>
      </w:pPr>
    </w:p>
    <w:p w14:paraId="38C4C133" w14:textId="77777777" w:rsidR="0056546C" w:rsidRPr="0027073F" w:rsidRDefault="0056546C" w:rsidP="0056546C">
      <w:pPr>
        <w:jc w:val="both"/>
        <w:rPr>
          <w:rFonts w:ascii="Arial" w:hAnsi="Arial" w:cs="Arial"/>
          <w:color w:val="000000"/>
        </w:rPr>
      </w:pPr>
      <w:r w:rsidRPr="0027073F">
        <w:rPr>
          <w:rFonts w:ascii="Arial" w:hAnsi="Arial" w:cs="Arial"/>
          <w:color w:val="000000"/>
        </w:rPr>
        <w:t xml:space="preserve">Como resultado del respectivo proceso de selección, se suscribirá un </w:t>
      </w:r>
      <w:r w:rsidRPr="0027073F">
        <w:rPr>
          <w:rFonts w:ascii="Arial" w:hAnsi="Arial" w:cs="Arial"/>
          <w:color w:val="FF0000"/>
        </w:rPr>
        <w:t>Contrato de (</w:t>
      </w:r>
      <w:proofErr w:type="spellStart"/>
      <w:r w:rsidRPr="0027073F">
        <w:rPr>
          <w:rFonts w:ascii="Arial" w:hAnsi="Arial" w:cs="Arial"/>
          <w:color w:val="FF0000"/>
        </w:rPr>
        <w:t>xxxx</w:t>
      </w:r>
      <w:proofErr w:type="spellEnd"/>
      <w:r w:rsidRPr="0027073F">
        <w:rPr>
          <w:rFonts w:ascii="Arial" w:hAnsi="Arial" w:cs="Arial"/>
          <w:color w:val="FF0000"/>
        </w:rPr>
        <w:t xml:space="preserve">), </w:t>
      </w:r>
      <w:r w:rsidRPr="0027073F">
        <w:rPr>
          <w:rFonts w:ascii="Arial" w:hAnsi="Arial" w:cs="Arial"/>
          <w:color w:val="000000"/>
        </w:rPr>
        <w:t xml:space="preserve">el cual se regirá en su integridad por las normas que conforman el régimen general de Contratación Estatal y en lo no previsto por estas, por las disposiciones comerciales y civiles pertinentes, de conformidad con el artículo 13 de la Ley 80 de 1993. </w:t>
      </w:r>
    </w:p>
    <w:p w14:paraId="52FF39AC" w14:textId="77777777" w:rsidR="0056546C" w:rsidRPr="0027073F" w:rsidRDefault="0056546C" w:rsidP="0056546C">
      <w:pPr>
        <w:ind w:left="792"/>
        <w:contextualSpacing/>
        <w:jc w:val="both"/>
        <w:rPr>
          <w:rFonts w:ascii="Arial" w:hAnsi="Arial" w:cs="Arial"/>
          <w:b/>
          <w:lang w:val="es-CO"/>
        </w:rPr>
      </w:pPr>
    </w:p>
    <w:p w14:paraId="58CCCEA4" w14:textId="58ABD460" w:rsidR="007D7D53" w:rsidRPr="0027073F" w:rsidRDefault="007D7D53">
      <w:pPr>
        <w:numPr>
          <w:ilvl w:val="1"/>
          <w:numId w:val="1"/>
        </w:numPr>
        <w:contextualSpacing/>
        <w:jc w:val="both"/>
        <w:rPr>
          <w:rFonts w:ascii="Arial" w:hAnsi="Arial" w:cs="Arial"/>
          <w:b/>
          <w:lang w:val="es-CO"/>
        </w:rPr>
      </w:pPr>
      <w:r w:rsidRPr="0027073F">
        <w:rPr>
          <w:rFonts w:ascii="Arial" w:hAnsi="Arial" w:cs="Arial"/>
          <w:b/>
          <w:lang w:val="es-CO"/>
        </w:rPr>
        <w:t>AUTORIZACIONES, PERMISOS, LICENCIAS, CERTIFICACIONES O COMPROMISOS REQUERIDOS PARA SU EJECUCIÓN.</w:t>
      </w:r>
    </w:p>
    <w:p w14:paraId="44205613" w14:textId="77777777" w:rsidR="007D7D53" w:rsidRPr="0027073F" w:rsidRDefault="007D7D53" w:rsidP="007D7D53">
      <w:pPr>
        <w:jc w:val="both"/>
        <w:rPr>
          <w:rFonts w:ascii="Arial" w:hAnsi="Arial" w:cs="Arial"/>
          <w:b/>
          <w:lang w:val="es-CO"/>
        </w:rPr>
      </w:pPr>
    </w:p>
    <w:p w14:paraId="2792F158" w14:textId="77777777" w:rsidR="007D7D53" w:rsidRPr="0027073F" w:rsidRDefault="007D7D53" w:rsidP="007D7D53">
      <w:pPr>
        <w:autoSpaceDE w:val="0"/>
        <w:autoSpaceDN w:val="0"/>
        <w:adjustRightInd w:val="0"/>
        <w:jc w:val="both"/>
        <w:rPr>
          <w:rFonts w:ascii="Arial" w:hAnsi="Arial" w:cs="Arial"/>
          <w:color w:val="000000"/>
        </w:rPr>
      </w:pPr>
      <w:r w:rsidRPr="0027073F">
        <w:rPr>
          <w:rFonts w:ascii="Arial" w:hAnsi="Arial" w:cs="Arial"/>
          <w:color w:val="000000"/>
        </w:rPr>
        <w:t xml:space="preserve">Para la contratación se requieren y aportan las siguientes autorizaciones y/o permisos. </w:t>
      </w:r>
    </w:p>
    <w:p w14:paraId="4B4179A9" w14:textId="77777777" w:rsidR="007D7D53" w:rsidRPr="0027073F" w:rsidRDefault="007D7D53" w:rsidP="007D7D53">
      <w:pPr>
        <w:jc w:val="both"/>
        <w:rPr>
          <w:rFonts w:ascii="Arial" w:hAnsi="Arial" w:cs="Arial"/>
          <w:b/>
        </w:rPr>
      </w:pPr>
    </w:p>
    <w:tbl>
      <w:tblPr>
        <w:tblStyle w:val="Tabladecuadrcula6concolores"/>
        <w:tblW w:w="5000" w:type="pct"/>
        <w:tblLook w:val="04A0" w:firstRow="1" w:lastRow="0" w:firstColumn="1" w:lastColumn="0" w:noHBand="0" w:noVBand="1"/>
      </w:tblPr>
      <w:tblGrid>
        <w:gridCol w:w="6789"/>
        <w:gridCol w:w="2039"/>
      </w:tblGrid>
      <w:tr w:rsidR="007D7D53" w:rsidRPr="0027073F" w14:paraId="09EE06C5" w14:textId="77777777" w:rsidTr="0027073F">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845" w:type="pct"/>
            <w:hideMark/>
          </w:tcPr>
          <w:p w14:paraId="29E5272E" w14:textId="77777777" w:rsidR="007D7D53" w:rsidRPr="0027073F" w:rsidRDefault="007D7D53" w:rsidP="007D7D53">
            <w:pPr>
              <w:jc w:val="both"/>
              <w:rPr>
                <w:rFonts w:ascii="Arial" w:hAnsi="Arial" w:cs="Arial"/>
                <w:lang w:val="es-CO" w:eastAsia="es-CO"/>
              </w:rPr>
            </w:pPr>
            <w:r w:rsidRPr="0027073F">
              <w:rPr>
                <w:rFonts w:ascii="Arial" w:hAnsi="Arial" w:cs="Arial"/>
                <w:lang w:eastAsia="es-CO"/>
              </w:rPr>
              <w:t>Autorización o permiso</w:t>
            </w:r>
          </w:p>
        </w:tc>
        <w:tc>
          <w:tcPr>
            <w:tcW w:w="1155" w:type="pct"/>
            <w:hideMark/>
          </w:tcPr>
          <w:p w14:paraId="571CE0EF" w14:textId="77777777" w:rsidR="007D7D53" w:rsidRPr="0027073F" w:rsidRDefault="007D7D53" w:rsidP="007D7D53">
            <w:pPr>
              <w:jc w:val="both"/>
              <w:cnfStyle w:val="100000000000" w:firstRow="1" w:lastRow="0" w:firstColumn="0" w:lastColumn="0" w:oddVBand="0" w:evenVBand="0" w:oddHBand="0" w:evenHBand="0" w:firstRowFirstColumn="0" w:firstRowLastColumn="0" w:lastRowFirstColumn="0" w:lastRowLastColumn="0"/>
              <w:rPr>
                <w:rFonts w:ascii="Arial" w:hAnsi="Arial" w:cs="Arial"/>
                <w:lang w:eastAsia="es-CO"/>
              </w:rPr>
            </w:pPr>
            <w:r w:rsidRPr="0027073F">
              <w:rPr>
                <w:rFonts w:ascii="Arial" w:hAnsi="Arial" w:cs="Arial"/>
                <w:lang w:eastAsia="es-CO"/>
              </w:rPr>
              <w:t>Requiere (SI/NO)</w:t>
            </w:r>
          </w:p>
        </w:tc>
      </w:tr>
      <w:tr w:rsidR="00577050" w:rsidRPr="0027073F" w14:paraId="16C5F661" w14:textId="77777777" w:rsidTr="0027073F">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845" w:type="pct"/>
          </w:tcPr>
          <w:p w14:paraId="0B867428" w14:textId="0D045670" w:rsidR="00577050" w:rsidRPr="0027073F" w:rsidRDefault="00577050" w:rsidP="00577050">
            <w:pPr>
              <w:ind w:right="71"/>
              <w:jc w:val="both"/>
              <w:rPr>
                <w:rFonts w:ascii="Arial" w:hAnsi="Arial" w:cs="Arial"/>
                <w:lang w:eastAsia="es-CO"/>
              </w:rPr>
            </w:pPr>
            <w:r w:rsidRPr="0027073F">
              <w:rPr>
                <w:rFonts w:ascii="Arial" w:hAnsi="Arial" w:cs="Arial"/>
                <w:lang w:eastAsia="es-CO"/>
              </w:rPr>
              <w:t>Para contratos que incluyan alojamiento o alimentación en el marco de seminarios o actividades de capacitación – articulo 2.8.4.6.2 del Decreto 1068 de 2015</w:t>
            </w:r>
          </w:p>
        </w:tc>
        <w:tc>
          <w:tcPr>
            <w:tcW w:w="1155" w:type="pct"/>
          </w:tcPr>
          <w:p w14:paraId="4022EC09" w14:textId="77777777" w:rsidR="00577050" w:rsidRPr="0027073F" w:rsidRDefault="00577050" w:rsidP="00577050">
            <w:pPr>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s-CO"/>
              </w:rPr>
            </w:pPr>
          </w:p>
        </w:tc>
      </w:tr>
      <w:tr w:rsidR="00577050" w:rsidRPr="0027073F" w14:paraId="0ED72AD2" w14:textId="77777777" w:rsidTr="0027073F">
        <w:trPr>
          <w:trHeight w:val="156"/>
        </w:trPr>
        <w:tc>
          <w:tcPr>
            <w:cnfStyle w:val="001000000000" w:firstRow="0" w:lastRow="0" w:firstColumn="1" w:lastColumn="0" w:oddVBand="0" w:evenVBand="0" w:oddHBand="0" w:evenHBand="0" w:firstRowFirstColumn="0" w:firstRowLastColumn="0" w:lastRowFirstColumn="0" w:lastRowLastColumn="0"/>
            <w:tcW w:w="3845" w:type="pct"/>
            <w:hideMark/>
          </w:tcPr>
          <w:p w14:paraId="4389AA4D" w14:textId="6C727F47" w:rsidR="00577050" w:rsidRPr="0027073F" w:rsidRDefault="00577050" w:rsidP="00577050">
            <w:pPr>
              <w:ind w:right="71"/>
              <w:jc w:val="both"/>
              <w:rPr>
                <w:rFonts w:ascii="Arial" w:hAnsi="Arial" w:cs="Arial"/>
                <w:lang w:eastAsia="es-CO"/>
              </w:rPr>
            </w:pPr>
            <w:r w:rsidRPr="0027073F">
              <w:rPr>
                <w:rFonts w:ascii="Arial" w:hAnsi="Arial" w:cs="Arial"/>
                <w:lang w:eastAsia="es-CO"/>
              </w:rPr>
              <w:t>Suministro, mantenimiento o reparación de bienes muebles y para la adquisición de bienes inmuebles - artículo 2.8.4.3.5 del Decreto 1068 de 2015.</w:t>
            </w:r>
          </w:p>
        </w:tc>
        <w:tc>
          <w:tcPr>
            <w:tcW w:w="1155" w:type="pct"/>
          </w:tcPr>
          <w:p w14:paraId="13571541" w14:textId="77777777" w:rsidR="00577050" w:rsidRPr="0027073F" w:rsidRDefault="00577050" w:rsidP="00577050">
            <w:pPr>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s-CO"/>
              </w:rPr>
            </w:pPr>
          </w:p>
        </w:tc>
      </w:tr>
      <w:tr w:rsidR="007D7D53" w:rsidRPr="0027073F" w14:paraId="63D6F109" w14:textId="77777777" w:rsidTr="0027073F">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3845" w:type="pct"/>
            <w:hideMark/>
          </w:tcPr>
          <w:p w14:paraId="6F926359" w14:textId="77777777" w:rsidR="007D7D53" w:rsidRPr="0027073F" w:rsidRDefault="007D7D53" w:rsidP="007D7D53">
            <w:pPr>
              <w:ind w:right="71"/>
              <w:jc w:val="both"/>
              <w:rPr>
                <w:rFonts w:ascii="Arial" w:hAnsi="Arial" w:cs="Arial"/>
                <w:lang w:eastAsia="es-CO"/>
              </w:rPr>
            </w:pPr>
            <w:r w:rsidRPr="0027073F">
              <w:rPr>
                <w:rFonts w:ascii="Arial" w:hAnsi="Arial" w:cs="Arial"/>
                <w:lang w:eastAsia="es-CO"/>
              </w:rPr>
              <w:t>Contratos con objetos transversales a diferentes áreas. *</w:t>
            </w:r>
          </w:p>
        </w:tc>
        <w:tc>
          <w:tcPr>
            <w:tcW w:w="1155" w:type="pct"/>
          </w:tcPr>
          <w:p w14:paraId="5DFA3BDA" w14:textId="77777777" w:rsidR="007D7D53" w:rsidRPr="0027073F" w:rsidRDefault="007D7D53" w:rsidP="007D7D53">
            <w:pPr>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s-CO"/>
              </w:rPr>
            </w:pPr>
          </w:p>
        </w:tc>
      </w:tr>
    </w:tbl>
    <w:p w14:paraId="47E9D41D" w14:textId="77777777" w:rsidR="007D7D53" w:rsidRPr="0027073F" w:rsidRDefault="007D7D53" w:rsidP="007D7D53">
      <w:pPr>
        <w:jc w:val="both"/>
        <w:rPr>
          <w:rFonts w:ascii="Arial" w:hAnsi="Arial" w:cs="Arial"/>
          <w:b/>
          <w:lang w:val="es-CO"/>
        </w:rPr>
      </w:pPr>
    </w:p>
    <w:p w14:paraId="707B4150" w14:textId="632AD69D" w:rsidR="007D7D53" w:rsidRPr="0027073F" w:rsidRDefault="007D7D53" w:rsidP="007D7D53">
      <w:pPr>
        <w:autoSpaceDE w:val="0"/>
        <w:autoSpaceDN w:val="0"/>
        <w:adjustRightInd w:val="0"/>
        <w:jc w:val="both"/>
        <w:rPr>
          <w:rFonts w:ascii="Arial" w:eastAsia="Calibri" w:hAnsi="Arial" w:cs="Arial"/>
        </w:rPr>
      </w:pPr>
      <w:r w:rsidRPr="0027073F">
        <w:rPr>
          <w:rFonts w:ascii="Arial" w:eastAsia="Calibri" w:hAnsi="Arial" w:cs="Arial"/>
        </w:rPr>
        <w:t>* Se trata de los contratos que tenga relación con más de un área y deberá solicitar visto bueno de todas con las que se relaciona, tales como TIC, comunicaciones, Soporte Informático, etc.</w:t>
      </w:r>
    </w:p>
    <w:p w14:paraId="6201B894" w14:textId="77777777" w:rsidR="00F00AF4" w:rsidRPr="0027073F" w:rsidRDefault="00F00AF4" w:rsidP="00F00AF4">
      <w:pPr>
        <w:rPr>
          <w:rFonts w:ascii="Arial" w:hAnsi="Arial" w:cs="Arial"/>
          <w:b/>
          <w:lang w:val="es-CO"/>
        </w:rPr>
      </w:pPr>
    </w:p>
    <w:p w14:paraId="7712E15D" w14:textId="77777777" w:rsidR="00F00AF4" w:rsidRPr="0027073F" w:rsidRDefault="00F00AF4">
      <w:pPr>
        <w:numPr>
          <w:ilvl w:val="1"/>
          <w:numId w:val="1"/>
        </w:numPr>
        <w:contextualSpacing/>
        <w:jc w:val="both"/>
        <w:rPr>
          <w:rFonts w:ascii="Arial" w:hAnsi="Arial" w:cs="Arial"/>
          <w:b/>
          <w:lang w:val="es-CO"/>
        </w:rPr>
      </w:pPr>
      <w:r w:rsidRPr="0027073F">
        <w:rPr>
          <w:rFonts w:ascii="Arial" w:hAnsi="Arial" w:cs="Arial"/>
          <w:b/>
          <w:lang w:val="es-CO"/>
        </w:rPr>
        <w:t>IDENTIFICACIÓN DEL CLASIFICADOR DE BIENES Y SERVICIOS</w:t>
      </w:r>
    </w:p>
    <w:p w14:paraId="2A5C9BFB" w14:textId="77777777" w:rsidR="00F00AF4" w:rsidRPr="0027073F" w:rsidRDefault="00F00AF4" w:rsidP="005F6D5D">
      <w:pPr>
        <w:jc w:val="both"/>
        <w:rPr>
          <w:rFonts w:ascii="Arial" w:hAnsi="Arial" w:cs="Arial"/>
          <w:b/>
          <w:lang w:val="es-CO"/>
        </w:rPr>
      </w:pPr>
    </w:p>
    <w:p w14:paraId="3DD8B4F0" w14:textId="77777777" w:rsidR="00F00AF4" w:rsidRPr="0027073F" w:rsidRDefault="00F00AF4" w:rsidP="005F6D5D">
      <w:pPr>
        <w:jc w:val="both"/>
        <w:rPr>
          <w:rFonts w:ascii="Arial" w:hAnsi="Arial" w:cs="Arial"/>
          <w:b/>
          <w:color w:val="808080" w:themeColor="background1" w:themeShade="80"/>
          <w:u w:val="single"/>
        </w:rPr>
      </w:pPr>
      <w:r w:rsidRPr="0027073F">
        <w:rPr>
          <w:rFonts w:ascii="Arial" w:hAnsi="Arial" w:cs="Arial"/>
          <w:b/>
          <w:color w:val="808080" w:themeColor="background1" w:themeShade="80"/>
          <w:u w:val="single"/>
        </w:rPr>
        <w:t xml:space="preserve">Orientación: </w:t>
      </w:r>
    </w:p>
    <w:p w14:paraId="6ED6389B" w14:textId="77777777" w:rsidR="005F6D5D" w:rsidRPr="0027073F" w:rsidRDefault="005F6D5D" w:rsidP="005F6D5D">
      <w:pPr>
        <w:jc w:val="both"/>
        <w:rPr>
          <w:rFonts w:ascii="Arial" w:hAnsi="Arial" w:cs="Arial"/>
          <w:b/>
          <w:color w:val="808080" w:themeColor="background1" w:themeShade="80"/>
          <w:u w:val="single"/>
        </w:rPr>
      </w:pPr>
    </w:p>
    <w:p w14:paraId="3DA24357" w14:textId="77777777" w:rsidR="00F00AF4" w:rsidRPr="0027073F" w:rsidRDefault="00F00AF4" w:rsidP="005F6D5D">
      <w:pPr>
        <w:jc w:val="both"/>
        <w:rPr>
          <w:rFonts w:ascii="Arial" w:hAnsi="Arial" w:cs="Arial"/>
          <w:color w:val="808080" w:themeColor="background1" w:themeShade="80"/>
        </w:rPr>
      </w:pPr>
      <w:r w:rsidRPr="0027073F">
        <w:rPr>
          <w:rFonts w:ascii="Arial" w:hAnsi="Arial" w:cs="Arial"/>
          <w:color w:val="808080" w:themeColor="background1" w:themeShade="80"/>
        </w:rPr>
        <w:t xml:space="preserve">El Código Estándar de Productos y Servicios de Naciones Unidas, es una metodología uniforme de codificación utilizada para clasificar productos y servicios fundamentados en un arreglo jerárquico y en una estructura lógica. </w:t>
      </w:r>
    </w:p>
    <w:p w14:paraId="14FE2684" w14:textId="77777777" w:rsidR="00F00AF4" w:rsidRPr="0027073F" w:rsidRDefault="00F00AF4" w:rsidP="005F6D5D">
      <w:pPr>
        <w:jc w:val="both"/>
        <w:rPr>
          <w:rFonts w:ascii="Arial" w:hAnsi="Arial" w:cs="Arial"/>
          <w:color w:val="808080" w:themeColor="background1" w:themeShade="80"/>
        </w:rPr>
      </w:pPr>
    </w:p>
    <w:p w14:paraId="75185B7C" w14:textId="77777777" w:rsidR="00F00AF4" w:rsidRPr="0027073F" w:rsidRDefault="00F00AF4" w:rsidP="005F6D5D">
      <w:pPr>
        <w:jc w:val="both"/>
        <w:rPr>
          <w:rFonts w:ascii="Arial" w:hAnsi="Arial" w:cs="Arial"/>
          <w:color w:val="808080" w:themeColor="background1" w:themeShade="80"/>
        </w:rPr>
      </w:pPr>
      <w:r w:rsidRPr="0027073F">
        <w:rPr>
          <w:rFonts w:ascii="Arial" w:hAnsi="Arial" w:cs="Arial"/>
          <w:color w:val="808080" w:themeColor="background1" w:themeShade="80"/>
        </w:rPr>
        <w:t>Para poder determinar el código correspondiente a la contratación debe verificar la Guía para la codificación de bienes y servicios de acuerdo con el código estándar de productos y servicios de Naciones Unidas, expedida por Colombia Compra Eficiente.</w:t>
      </w:r>
    </w:p>
    <w:p w14:paraId="427A9377" w14:textId="77777777" w:rsidR="00F00AF4" w:rsidRPr="0027073F" w:rsidRDefault="00F00AF4" w:rsidP="005F6D5D">
      <w:pPr>
        <w:jc w:val="both"/>
        <w:rPr>
          <w:rFonts w:ascii="Arial" w:hAnsi="Arial" w:cs="Arial"/>
          <w:b/>
          <w:color w:val="0070C0"/>
          <w:u w:val="single"/>
        </w:rPr>
      </w:pPr>
    </w:p>
    <w:p w14:paraId="737819F7" w14:textId="77777777" w:rsidR="00F00AF4" w:rsidRPr="0027073F" w:rsidRDefault="00F00AF4" w:rsidP="005F6D5D">
      <w:pPr>
        <w:jc w:val="both"/>
        <w:rPr>
          <w:rFonts w:ascii="Arial" w:hAnsi="Arial" w:cs="Arial"/>
          <w:b/>
          <w:color w:val="0070C0"/>
          <w:u w:val="single"/>
        </w:rPr>
      </w:pPr>
      <w:r w:rsidRPr="0027073F">
        <w:rPr>
          <w:rFonts w:ascii="Arial" w:hAnsi="Arial" w:cs="Arial"/>
          <w:b/>
          <w:color w:val="0070C0"/>
          <w:u w:val="single"/>
        </w:rPr>
        <w:t xml:space="preserve">Se sugiere la siguiente redacción: </w:t>
      </w:r>
    </w:p>
    <w:p w14:paraId="6188FB7C" w14:textId="77777777" w:rsidR="00F00AF4" w:rsidRPr="0027073F" w:rsidRDefault="00F00AF4" w:rsidP="005F6D5D">
      <w:pPr>
        <w:pStyle w:val="Textoindependiente"/>
        <w:rPr>
          <w:rFonts w:ascii="Arial" w:hAnsi="Arial" w:cs="Arial"/>
          <w:b/>
          <w:bCs/>
          <w:color w:val="FF0000"/>
          <w:sz w:val="20"/>
        </w:rPr>
      </w:pPr>
    </w:p>
    <w:p w14:paraId="5F24AD78" w14:textId="77777777" w:rsidR="00F00AF4" w:rsidRPr="0027073F" w:rsidRDefault="00F00AF4" w:rsidP="005F6D5D">
      <w:pPr>
        <w:jc w:val="both"/>
        <w:rPr>
          <w:rFonts w:ascii="Arial" w:hAnsi="Arial" w:cs="Arial"/>
          <w:lang w:val="es-CO"/>
        </w:rPr>
      </w:pPr>
      <w:r w:rsidRPr="0027073F">
        <w:rPr>
          <w:rFonts w:ascii="Arial" w:hAnsi="Arial" w:cs="Arial"/>
          <w:lang w:val="es-CO"/>
        </w:rPr>
        <w:t>El presente proceso está codificado en el clasificador de bienes y servicios UNSPSC como se indica en la siguiente Tabla.</w:t>
      </w:r>
    </w:p>
    <w:p w14:paraId="1D1FC43D" w14:textId="77777777" w:rsidR="00F00AF4" w:rsidRPr="0027073F" w:rsidRDefault="00F00AF4" w:rsidP="005F6D5D">
      <w:pPr>
        <w:jc w:val="both"/>
        <w:rPr>
          <w:rFonts w:ascii="Arial" w:hAnsi="Arial" w:cs="Arial"/>
          <w:b/>
          <w:lang w:val="es-CO"/>
        </w:rPr>
      </w:pPr>
    </w:p>
    <w:tbl>
      <w:tblPr>
        <w:tblStyle w:val="Tabladecuadrcula6concolores"/>
        <w:tblW w:w="8774" w:type="dxa"/>
        <w:tblLook w:val="04A0" w:firstRow="1" w:lastRow="0" w:firstColumn="1" w:lastColumn="0" w:noHBand="0" w:noVBand="1"/>
      </w:tblPr>
      <w:tblGrid>
        <w:gridCol w:w="865"/>
        <w:gridCol w:w="1183"/>
        <w:gridCol w:w="906"/>
        <w:gridCol w:w="750"/>
        <w:gridCol w:w="1094"/>
        <w:gridCol w:w="1376"/>
        <w:gridCol w:w="2600"/>
      </w:tblGrid>
      <w:tr w:rsidR="005F6D5D" w:rsidRPr="0027073F" w14:paraId="41555767" w14:textId="77777777" w:rsidTr="0027073F">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54" w:type="dxa"/>
            <w:hideMark/>
          </w:tcPr>
          <w:p w14:paraId="66B8245C" w14:textId="77777777" w:rsidR="00F00AF4" w:rsidRPr="0027073F" w:rsidRDefault="00F00AF4" w:rsidP="005F6D5D">
            <w:pPr>
              <w:autoSpaceDE w:val="0"/>
              <w:autoSpaceDN w:val="0"/>
              <w:ind w:left="49"/>
              <w:jc w:val="both"/>
              <w:rPr>
                <w:rFonts w:ascii="Arial" w:eastAsiaTheme="minorHAnsi" w:hAnsi="Arial" w:cs="Arial"/>
                <w:b w:val="0"/>
                <w:bCs w:val="0"/>
                <w:lang w:eastAsia="en-US"/>
              </w:rPr>
            </w:pPr>
            <w:r w:rsidRPr="0027073F">
              <w:rPr>
                <w:rFonts w:ascii="Arial" w:hAnsi="Arial" w:cs="Arial"/>
              </w:rPr>
              <w:t>Grupo</w:t>
            </w:r>
          </w:p>
        </w:tc>
        <w:tc>
          <w:tcPr>
            <w:tcW w:w="1182" w:type="dxa"/>
            <w:hideMark/>
          </w:tcPr>
          <w:p w14:paraId="4157D336" w14:textId="77777777" w:rsidR="00F00AF4" w:rsidRPr="0027073F" w:rsidRDefault="00F00AF4" w:rsidP="005F6D5D">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Segmento</w:t>
            </w:r>
          </w:p>
        </w:tc>
        <w:tc>
          <w:tcPr>
            <w:tcW w:w="901" w:type="dxa"/>
            <w:hideMark/>
          </w:tcPr>
          <w:p w14:paraId="614E86C5" w14:textId="77777777" w:rsidR="00F00AF4" w:rsidRPr="0027073F" w:rsidRDefault="00F00AF4" w:rsidP="005F6D5D">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Familia</w:t>
            </w:r>
          </w:p>
        </w:tc>
        <w:tc>
          <w:tcPr>
            <w:tcW w:w="743" w:type="dxa"/>
            <w:hideMark/>
          </w:tcPr>
          <w:p w14:paraId="1C9530B3" w14:textId="77777777" w:rsidR="00F00AF4" w:rsidRPr="0027073F" w:rsidRDefault="00F00AF4" w:rsidP="005F6D5D">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Clase</w:t>
            </w:r>
          </w:p>
        </w:tc>
        <w:tc>
          <w:tcPr>
            <w:tcW w:w="1092" w:type="dxa"/>
            <w:hideMark/>
          </w:tcPr>
          <w:p w14:paraId="227A038B" w14:textId="77777777" w:rsidR="00F00AF4" w:rsidRPr="0027073F" w:rsidRDefault="00F00AF4" w:rsidP="005F6D5D">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Producto</w:t>
            </w:r>
          </w:p>
        </w:tc>
        <w:tc>
          <w:tcPr>
            <w:tcW w:w="1381" w:type="dxa"/>
            <w:hideMark/>
          </w:tcPr>
          <w:p w14:paraId="3DE6AE08" w14:textId="77777777" w:rsidR="00F00AF4" w:rsidRPr="0027073F" w:rsidRDefault="00F00AF4" w:rsidP="005F6D5D">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Código UNSPSC</w:t>
            </w:r>
          </w:p>
        </w:tc>
        <w:tc>
          <w:tcPr>
            <w:tcW w:w="2621" w:type="dxa"/>
            <w:hideMark/>
          </w:tcPr>
          <w:p w14:paraId="55AF4E22" w14:textId="77777777" w:rsidR="00F00AF4" w:rsidRPr="0027073F" w:rsidRDefault="00F00AF4" w:rsidP="005F6D5D">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Descripción</w:t>
            </w:r>
          </w:p>
        </w:tc>
      </w:tr>
      <w:tr w:rsidR="005F6D5D" w:rsidRPr="0027073F" w14:paraId="462C027B" w14:textId="77777777" w:rsidTr="0027073F">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854" w:type="dxa"/>
            <w:hideMark/>
          </w:tcPr>
          <w:p w14:paraId="0206D739" w14:textId="77777777" w:rsidR="00F00AF4" w:rsidRPr="0027073F" w:rsidRDefault="00F00AF4" w:rsidP="005F6D5D">
            <w:pPr>
              <w:autoSpaceDE w:val="0"/>
              <w:autoSpaceDN w:val="0"/>
              <w:jc w:val="both"/>
              <w:rPr>
                <w:rFonts w:ascii="Arial" w:eastAsiaTheme="minorHAnsi" w:hAnsi="Arial" w:cs="Arial"/>
                <w:color w:val="FF0000"/>
                <w:lang w:eastAsia="en-US"/>
              </w:rPr>
            </w:pPr>
            <w:r w:rsidRPr="0027073F">
              <w:rPr>
                <w:rFonts w:ascii="Arial" w:eastAsiaTheme="minorHAnsi" w:hAnsi="Arial" w:cs="Arial"/>
                <w:color w:val="FF0000"/>
                <w:lang w:eastAsia="en-US"/>
              </w:rPr>
              <w:t>xx</w:t>
            </w:r>
          </w:p>
        </w:tc>
        <w:tc>
          <w:tcPr>
            <w:tcW w:w="1182" w:type="dxa"/>
            <w:hideMark/>
          </w:tcPr>
          <w:p w14:paraId="5B7B6026" w14:textId="77777777" w:rsidR="00F00AF4" w:rsidRPr="0027073F" w:rsidRDefault="00F00AF4" w:rsidP="005F6D5D">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en-US"/>
              </w:rPr>
            </w:pPr>
            <w:r w:rsidRPr="0027073F">
              <w:rPr>
                <w:rFonts w:ascii="Arial" w:eastAsiaTheme="minorHAnsi" w:hAnsi="Arial" w:cs="Arial"/>
                <w:color w:val="FF0000"/>
                <w:lang w:eastAsia="en-US"/>
              </w:rPr>
              <w:t>xx</w:t>
            </w:r>
          </w:p>
        </w:tc>
        <w:tc>
          <w:tcPr>
            <w:tcW w:w="901" w:type="dxa"/>
            <w:hideMark/>
          </w:tcPr>
          <w:p w14:paraId="272485B9" w14:textId="77777777" w:rsidR="00F00AF4" w:rsidRPr="0027073F" w:rsidRDefault="00F00AF4" w:rsidP="005F6D5D">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en-US"/>
              </w:rPr>
            </w:pPr>
            <w:r w:rsidRPr="0027073F">
              <w:rPr>
                <w:rFonts w:ascii="Arial" w:eastAsiaTheme="minorHAnsi" w:hAnsi="Arial" w:cs="Arial"/>
                <w:color w:val="FF0000"/>
                <w:lang w:eastAsia="en-US"/>
              </w:rPr>
              <w:t>xx</w:t>
            </w:r>
          </w:p>
        </w:tc>
        <w:tc>
          <w:tcPr>
            <w:tcW w:w="743" w:type="dxa"/>
            <w:hideMark/>
          </w:tcPr>
          <w:p w14:paraId="3F2AD49C" w14:textId="77777777" w:rsidR="00F00AF4" w:rsidRPr="0027073F" w:rsidRDefault="00F00AF4" w:rsidP="005F6D5D">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en-US"/>
              </w:rPr>
            </w:pPr>
            <w:r w:rsidRPr="0027073F">
              <w:rPr>
                <w:rFonts w:ascii="Arial" w:eastAsiaTheme="minorHAnsi" w:hAnsi="Arial" w:cs="Arial"/>
                <w:color w:val="FF0000"/>
                <w:lang w:eastAsia="en-US"/>
              </w:rPr>
              <w:t>xx</w:t>
            </w:r>
          </w:p>
        </w:tc>
        <w:tc>
          <w:tcPr>
            <w:tcW w:w="1092" w:type="dxa"/>
            <w:hideMark/>
          </w:tcPr>
          <w:p w14:paraId="692B4CAC" w14:textId="77777777" w:rsidR="00F00AF4" w:rsidRPr="0027073F" w:rsidRDefault="00F00AF4" w:rsidP="005F6D5D">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en-US"/>
              </w:rPr>
            </w:pPr>
            <w:r w:rsidRPr="0027073F">
              <w:rPr>
                <w:rFonts w:ascii="Arial" w:eastAsiaTheme="minorHAnsi" w:hAnsi="Arial" w:cs="Arial"/>
                <w:color w:val="FF0000"/>
                <w:lang w:eastAsia="en-US"/>
              </w:rPr>
              <w:t>xx</w:t>
            </w:r>
          </w:p>
        </w:tc>
        <w:tc>
          <w:tcPr>
            <w:tcW w:w="1381" w:type="dxa"/>
            <w:hideMark/>
          </w:tcPr>
          <w:p w14:paraId="3D2940D2" w14:textId="77777777" w:rsidR="00F00AF4" w:rsidRPr="0027073F" w:rsidRDefault="00F00AF4" w:rsidP="005F6D5D">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en-US"/>
              </w:rPr>
            </w:pPr>
            <w:proofErr w:type="spellStart"/>
            <w:r w:rsidRPr="0027073F">
              <w:rPr>
                <w:rFonts w:ascii="Arial" w:eastAsiaTheme="minorHAnsi" w:hAnsi="Arial" w:cs="Arial"/>
                <w:color w:val="FF0000"/>
                <w:lang w:eastAsia="en-US"/>
              </w:rPr>
              <w:t>xxxx</w:t>
            </w:r>
            <w:proofErr w:type="spellEnd"/>
          </w:p>
        </w:tc>
        <w:tc>
          <w:tcPr>
            <w:tcW w:w="2621" w:type="dxa"/>
            <w:hideMark/>
          </w:tcPr>
          <w:p w14:paraId="72A88610" w14:textId="77777777" w:rsidR="00F00AF4" w:rsidRPr="0027073F" w:rsidRDefault="00F00AF4" w:rsidP="005F6D5D">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en-US"/>
              </w:rPr>
            </w:pPr>
            <w:proofErr w:type="spellStart"/>
            <w:r w:rsidRPr="0027073F">
              <w:rPr>
                <w:rFonts w:ascii="Arial" w:eastAsiaTheme="minorHAnsi" w:hAnsi="Arial" w:cs="Arial"/>
                <w:color w:val="FF0000"/>
                <w:lang w:eastAsia="en-US"/>
              </w:rPr>
              <w:t>xxxxxxx</w:t>
            </w:r>
            <w:proofErr w:type="spellEnd"/>
          </w:p>
        </w:tc>
      </w:tr>
    </w:tbl>
    <w:p w14:paraId="17A312B7" w14:textId="77777777" w:rsidR="00577050" w:rsidRPr="0027073F" w:rsidRDefault="00577050" w:rsidP="007D7D53">
      <w:pPr>
        <w:autoSpaceDE w:val="0"/>
        <w:autoSpaceDN w:val="0"/>
        <w:adjustRightInd w:val="0"/>
        <w:jc w:val="both"/>
        <w:rPr>
          <w:rFonts w:ascii="Arial" w:eastAsia="Calibri" w:hAnsi="Arial" w:cs="Arial"/>
        </w:rPr>
      </w:pPr>
    </w:p>
    <w:p w14:paraId="723E6DAC" w14:textId="77777777" w:rsidR="007D7D53" w:rsidRPr="0027073F" w:rsidRDefault="007D7D53" w:rsidP="007D7D53">
      <w:pPr>
        <w:jc w:val="both"/>
        <w:rPr>
          <w:rFonts w:ascii="Arial" w:hAnsi="Arial" w:cs="Arial"/>
          <w:b/>
          <w:lang w:val="es-CO"/>
        </w:rPr>
      </w:pPr>
    </w:p>
    <w:p w14:paraId="60024802" w14:textId="4F0724E4" w:rsidR="007D7D53" w:rsidRPr="0027073F"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t>MODALIDAD DE SELECCIÓN DEL CONTRATISTA, FUNDAMENTOS JURÍDICOS QUE LA SOPORTAN Y TIPOLOGÍA CONTRACTUAL</w:t>
      </w:r>
    </w:p>
    <w:p w14:paraId="52915D8D" w14:textId="77777777" w:rsidR="007D7D53" w:rsidRPr="0027073F" w:rsidRDefault="007D7D53" w:rsidP="007D7D53">
      <w:pPr>
        <w:jc w:val="both"/>
        <w:rPr>
          <w:rFonts w:ascii="Arial" w:hAnsi="Arial" w:cs="Arial"/>
          <w:b/>
          <w:lang w:val="es-CO"/>
        </w:rPr>
      </w:pPr>
    </w:p>
    <w:p w14:paraId="2DBEC87C" w14:textId="77777777" w:rsidR="007D7D53" w:rsidRPr="0027073F" w:rsidRDefault="007D7D53">
      <w:pPr>
        <w:pStyle w:val="Prrafodelista"/>
        <w:numPr>
          <w:ilvl w:val="1"/>
          <w:numId w:val="1"/>
        </w:numPr>
        <w:jc w:val="both"/>
        <w:rPr>
          <w:rFonts w:ascii="Arial" w:hAnsi="Arial" w:cs="Arial"/>
          <w:b/>
          <w:lang w:val="es-CO"/>
        </w:rPr>
      </w:pPr>
      <w:r w:rsidRPr="0027073F">
        <w:rPr>
          <w:rFonts w:ascii="Arial" w:hAnsi="Arial" w:cs="Arial"/>
          <w:b/>
          <w:lang w:val="es-CO"/>
        </w:rPr>
        <w:lastRenderedPageBreak/>
        <w:t>FUNDAMENTOS JURÍDICOS QUE SOPORTAN LA MODALIDAD DE SELECCIÓN Y LA TIPOLOGÍA CONTRACTUAL</w:t>
      </w:r>
    </w:p>
    <w:p w14:paraId="0B1E03DC" w14:textId="77777777" w:rsidR="007D7D53" w:rsidRPr="0027073F" w:rsidRDefault="007D7D53" w:rsidP="007D7D53">
      <w:pPr>
        <w:jc w:val="both"/>
        <w:rPr>
          <w:rFonts w:ascii="Arial" w:hAnsi="Arial" w:cs="Arial"/>
          <w:b/>
          <w:lang w:val="es-CO"/>
        </w:rPr>
      </w:pPr>
    </w:p>
    <w:p w14:paraId="6B239890" w14:textId="77777777" w:rsidR="0096034B" w:rsidRPr="0096034B" w:rsidRDefault="0096034B" w:rsidP="0096034B">
      <w:pPr>
        <w:jc w:val="both"/>
        <w:rPr>
          <w:rFonts w:ascii="Arial" w:hAnsi="Arial" w:cs="Arial"/>
          <w:bCs/>
        </w:rPr>
      </w:pPr>
      <w:r w:rsidRPr="0096034B">
        <w:rPr>
          <w:rFonts w:ascii="Arial" w:hAnsi="Arial" w:cs="Arial"/>
          <w:bCs/>
        </w:rPr>
        <w:t xml:space="preserve">En razón del objeto a contratar la presente contratación </w:t>
      </w:r>
      <w:r w:rsidRPr="0096034B">
        <w:rPr>
          <w:rFonts w:ascii="Arial" w:hAnsi="Arial" w:cs="Arial"/>
          <w:bCs/>
          <w:lang w:val="es-CO"/>
        </w:rPr>
        <w:t xml:space="preserve">y la naturaleza jurídica del futuro contratista </w:t>
      </w:r>
      <w:r w:rsidRPr="0096034B">
        <w:rPr>
          <w:rFonts w:ascii="Arial" w:hAnsi="Arial" w:cs="Arial"/>
          <w:bCs/>
        </w:rPr>
        <w:t>se efectuará a través de CONTRATACIÓN DIRECTA, en la causal establecida en el literal g) del numeral 4 del artículo 2 de la Ley 1150 de 2007, que define cuando aplicar esta modalidad, así:</w:t>
      </w:r>
    </w:p>
    <w:p w14:paraId="4FA0BB21" w14:textId="77777777" w:rsidR="0096034B" w:rsidRPr="0096034B" w:rsidRDefault="0096034B" w:rsidP="0096034B">
      <w:pPr>
        <w:jc w:val="both"/>
        <w:rPr>
          <w:rFonts w:ascii="Arial" w:hAnsi="Arial" w:cs="Arial"/>
          <w:bCs/>
        </w:rPr>
      </w:pPr>
    </w:p>
    <w:p w14:paraId="6437D3B4" w14:textId="77777777" w:rsidR="0096034B" w:rsidRDefault="0096034B" w:rsidP="0096034B">
      <w:pPr>
        <w:jc w:val="both"/>
        <w:rPr>
          <w:rFonts w:ascii="Arial" w:hAnsi="Arial" w:cs="Arial"/>
          <w:bCs/>
        </w:rPr>
      </w:pPr>
      <w:r w:rsidRPr="0096034B">
        <w:rPr>
          <w:rFonts w:ascii="Arial" w:hAnsi="Arial" w:cs="Arial"/>
          <w:bCs/>
        </w:rPr>
        <w:t xml:space="preserve"> “4. Contratación directa. La modalidad de selección de contratación directa, solamente procederá en los siguientes casos:</w:t>
      </w:r>
    </w:p>
    <w:p w14:paraId="68D9D322" w14:textId="77777777" w:rsidR="003626A7" w:rsidRDefault="003626A7" w:rsidP="0096034B">
      <w:pPr>
        <w:jc w:val="both"/>
        <w:rPr>
          <w:rFonts w:ascii="Arial" w:hAnsi="Arial" w:cs="Arial"/>
          <w:bCs/>
        </w:rPr>
      </w:pPr>
    </w:p>
    <w:p w14:paraId="2D2189A7" w14:textId="5F928CEE" w:rsidR="003626A7" w:rsidRPr="001F6BCC" w:rsidRDefault="003626A7" w:rsidP="0096034B">
      <w:pPr>
        <w:jc w:val="both"/>
        <w:rPr>
          <w:rFonts w:ascii="Arial" w:hAnsi="Arial" w:cs="Arial"/>
          <w:bCs/>
          <w:color w:val="FF0000"/>
        </w:rPr>
      </w:pPr>
      <w:r w:rsidRPr="001F6BCC">
        <w:rPr>
          <w:rFonts w:ascii="Arial" w:hAnsi="Arial" w:cs="Arial"/>
          <w:bCs/>
          <w:color w:val="FF0000"/>
        </w:rPr>
        <w:t xml:space="preserve">ELIJA LA </w:t>
      </w:r>
      <w:r w:rsidR="001F6BCC" w:rsidRPr="001F6BCC">
        <w:rPr>
          <w:rFonts w:ascii="Arial" w:hAnsi="Arial" w:cs="Arial"/>
          <w:bCs/>
          <w:color w:val="FF0000"/>
        </w:rPr>
        <w:t xml:space="preserve">CAUSAL A UTILIZAR </w:t>
      </w:r>
    </w:p>
    <w:p w14:paraId="0810ECBC" w14:textId="77777777" w:rsidR="000A5AEB" w:rsidRDefault="000A5AEB" w:rsidP="0096034B">
      <w:pPr>
        <w:jc w:val="both"/>
        <w:rPr>
          <w:rFonts w:ascii="Arial" w:hAnsi="Arial" w:cs="Arial"/>
          <w:bCs/>
        </w:rPr>
      </w:pPr>
    </w:p>
    <w:p w14:paraId="296B3C04" w14:textId="77777777" w:rsidR="003626A7" w:rsidRPr="003626A7" w:rsidRDefault="003626A7" w:rsidP="003626A7">
      <w:pPr>
        <w:jc w:val="both"/>
        <w:rPr>
          <w:rFonts w:ascii="Arial" w:hAnsi="Arial" w:cs="Arial"/>
          <w:bCs/>
          <w:color w:val="FF0000"/>
        </w:rPr>
      </w:pPr>
      <w:r w:rsidRPr="003626A7">
        <w:rPr>
          <w:rFonts w:ascii="Arial" w:hAnsi="Arial" w:cs="Arial"/>
          <w:bCs/>
          <w:color w:val="FF0000"/>
        </w:rPr>
        <w:t>a) Urgencia manifiesta;</w:t>
      </w:r>
    </w:p>
    <w:p w14:paraId="11EA2106" w14:textId="77777777" w:rsidR="003626A7" w:rsidRPr="003626A7" w:rsidRDefault="003626A7" w:rsidP="003626A7">
      <w:pPr>
        <w:jc w:val="both"/>
        <w:rPr>
          <w:rFonts w:ascii="Arial" w:hAnsi="Arial" w:cs="Arial"/>
          <w:bCs/>
          <w:color w:val="FF0000"/>
        </w:rPr>
      </w:pPr>
    </w:p>
    <w:p w14:paraId="5E01A62A" w14:textId="77777777" w:rsidR="003626A7" w:rsidRPr="003626A7" w:rsidRDefault="003626A7" w:rsidP="003626A7">
      <w:pPr>
        <w:jc w:val="both"/>
        <w:rPr>
          <w:rFonts w:ascii="Arial" w:hAnsi="Arial" w:cs="Arial"/>
          <w:bCs/>
          <w:color w:val="FF0000"/>
        </w:rPr>
      </w:pPr>
      <w:r w:rsidRPr="003626A7">
        <w:rPr>
          <w:rFonts w:ascii="Arial" w:hAnsi="Arial" w:cs="Arial"/>
          <w:bCs/>
          <w:color w:val="FF0000"/>
        </w:rPr>
        <w:t>b) Contratación de empréstitos;</w:t>
      </w:r>
    </w:p>
    <w:p w14:paraId="005081F0" w14:textId="77777777" w:rsidR="003626A7" w:rsidRPr="003626A7" w:rsidRDefault="003626A7" w:rsidP="003626A7">
      <w:pPr>
        <w:jc w:val="both"/>
        <w:rPr>
          <w:rFonts w:ascii="Arial" w:hAnsi="Arial" w:cs="Arial"/>
          <w:bCs/>
          <w:color w:val="FF0000"/>
        </w:rPr>
      </w:pPr>
    </w:p>
    <w:p w14:paraId="33C135A2" w14:textId="3243CAFD" w:rsidR="003626A7" w:rsidRPr="003626A7" w:rsidRDefault="003626A7" w:rsidP="001F6BCC">
      <w:pPr>
        <w:jc w:val="both"/>
        <w:rPr>
          <w:rFonts w:ascii="Arial" w:hAnsi="Arial" w:cs="Arial"/>
          <w:bCs/>
          <w:color w:val="FF0000"/>
        </w:rPr>
      </w:pPr>
      <w:r w:rsidRPr="003626A7">
        <w:rPr>
          <w:rFonts w:ascii="Arial" w:hAnsi="Arial" w:cs="Arial"/>
          <w:bCs/>
          <w:color w:val="FF0000"/>
        </w:rPr>
        <w:t>c) Contratos interadministrativos,</w:t>
      </w:r>
      <w:r w:rsidR="001F6BCC">
        <w:rPr>
          <w:rFonts w:ascii="Arial" w:hAnsi="Arial" w:cs="Arial"/>
          <w:bCs/>
          <w:color w:val="FF0000"/>
        </w:rPr>
        <w:t xml:space="preserve"> (…) </w:t>
      </w:r>
    </w:p>
    <w:p w14:paraId="163352A2" w14:textId="77777777" w:rsidR="003626A7" w:rsidRPr="003626A7" w:rsidRDefault="003626A7" w:rsidP="003626A7">
      <w:pPr>
        <w:jc w:val="both"/>
        <w:rPr>
          <w:rFonts w:ascii="Arial" w:hAnsi="Arial" w:cs="Arial"/>
          <w:bCs/>
          <w:color w:val="FF0000"/>
        </w:rPr>
      </w:pPr>
    </w:p>
    <w:p w14:paraId="5EEC2E1B" w14:textId="77777777" w:rsidR="003626A7" w:rsidRPr="003626A7" w:rsidRDefault="003626A7" w:rsidP="003626A7">
      <w:pPr>
        <w:jc w:val="both"/>
        <w:rPr>
          <w:rFonts w:ascii="Arial" w:hAnsi="Arial" w:cs="Arial"/>
          <w:bCs/>
          <w:color w:val="FF0000"/>
        </w:rPr>
      </w:pPr>
      <w:r w:rsidRPr="003626A7">
        <w:rPr>
          <w:rFonts w:ascii="Arial" w:hAnsi="Arial" w:cs="Arial"/>
          <w:bCs/>
          <w:color w:val="FF0000"/>
        </w:rPr>
        <w:t>e) Los contratos para el desarrollo de actividades científicas y tecnológicas;</w:t>
      </w:r>
    </w:p>
    <w:p w14:paraId="25B1B98C" w14:textId="77777777" w:rsidR="003626A7" w:rsidRPr="003626A7" w:rsidRDefault="003626A7" w:rsidP="003626A7">
      <w:pPr>
        <w:jc w:val="both"/>
        <w:rPr>
          <w:rFonts w:ascii="Arial" w:hAnsi="Arial" w:cs="Arial"/>
          <w:bCs/>
          <w:color w:val="FF0000"/>
        </w:rPr>
      </w:pPr>
    </w:p>
    <w:p w14:paraId="57F7DB75" w14:textId="09039717" w:rsidR="002470B1" w:rsidRDefault="002470B1" w:rsidP="003626A7">
      <w:pPr>
        <w:jc w:val="both"/>
        <w:rPr>
          <w:rFonts w:ascii="Arial" w:hAnsi="Arial" w:cs="Arial"/>
          <w:bCs/>
          <w:color w:val="FF0000"/>
        </w:rPr>
      </w:pPr>
      <w:r w:rsidRPr="002470B1">
        <w:rPr>
          <w:rFonts w:ascii="Arial" w:hAnsi="Arial" w:cs="Arial"/>
          <w:bCs/>
          <w:color w:val="FF0000"/>
        </w:rPr>
        <w:t>(…) h). Para la prestación de servicios profesionales y de apoyo a la gestión</w:t>
      </w:r>
      <w:r w:rsidR="003014A4">
        <w:rPr>
          <w:rFonts w:ascii="Arial" w:hAnsi="Arial" w:cs="Arial"/>
          <w:bCs/>
          <w:color w:val="FF0000"/>
        </w:rPr>
        <w:t xml:space="preserve"> con persona natural </w:t>
      </w:r>
      <w:r w:rsidR="00D42F62">
        <w:rPr>
          <w:rFonts w:ascii="Arial" w:hAnsi="Arial" w:cs="Arial"/>
          <w:bCs/>
          <w:color w:val="FF0000"/>
        </w:rPr>
        <w:t>o jurídica</w:t>
      </w:r>
      <w:r w:rsidR="003014A4">
        <w:rPr>
          <w:rFonts w:ascii="Arial" w:hAnsi="Arial" w:cs="Arial"/>
          <w:bCs/>
          <w:color w:val="FF0000"/>
        </w:rPr>
        <w:t xml:space="preserve"> </w:t>
      </w:r>
      <w:r w:rsidR="004F2ACD">
        <w:rPr>
          <w:rFonts w:ascii="Arial" w:hAnsi="Arial" w:cs="Arial"/>
          <w:bCs/>
          <w:color w:val="FF0000"/>
        </w:rPr>
        <w:t>que este en capacidad de ejecutar el objeto del contrato</w:t>
      </w:r>
      <w:r w:rsidR="00D42F62">
        <w:rPr>
          <w:rFonts w:ascii="Arial" w:hAnsi="Arial" w:cs="Arial"/>
          <w:bCs/>
          <w:color w:val="FF0000"/>
        </w:rPr>
        <w:t xml:space="preserve"> </w:t>
      </w:r>
      <w:r w:rsidRPr="002470B1">
        <w:rPr>
          <w:rFonts w:ascii="Arial" w:hAnsi="Arial" w:cs="Arial"/>
          <w:bCs/>
          <w:color w:val="FF0000"/>
        </w:rPr>
        <w:t>(…)</w:t>
      </w:r>
    </w:p>
    <w:p w14:paraId="5E30D2AF" w14:textId="77777777" w:rsidR="002470B1" w:rsidRDefault="002470B1" w:rsidP="003626A7">
      <w:pPr>
        <w:jc w:val="both"/>
        <w:rPr>
          <w:rFonts w:ascii="Arial" w:hAnsi="Arial" w:cs="Arial"/>
          <w:bCs/>
          <w:color w:val="FF0000"/>
        </w:rPr>
      </w:pPr>
    </w:p>
    <w:p w14:paraId="0A01F6C0" w14:textId="0869A551" w:rsidR="003626A7" w:rsidRPr="003626A7" w:rsidRDefault="003626A7" w:rsidP="003626A7">
      <w:pPr>
        <w:jc w:val="both"/>
        <w:rPr>
          <w:rFonts w:ascii="Arial" w:hAnsi="Arial" w:cs="Arial"/>
          <w:bCs/>
          <w:color w:val="FF0000"/>
        </w:rPr>
      </w:pPr>
      <w:r w:rsidRPr="003626A7">
        <w:rPr>
          <w:rFonts w:ascii="Arial" w:hAnsi="Arial" w:cs="Arial"/>
          <w:bCs/>
          <w:color w:val="FF0000"/>
        </w:rPr>
        <w:t>g) Cuando no exista pluralidad de oferentes en el mercado;</w:t>
      </w:r>
    </w:p>
    <w:p w14:paraId="0863D774" w14:textId="77777777" w:rsidR="003626A7" w:rsidRPr="003626A7" w:rsidRDefault="003626A7" w:rsidP="003626A7">
      <w:pPr>
        <w:jc w:val="both"/>
        <w:rPr>
          <w:rFonts w:ascii="Arial" w:hAnsi="Arial" w:cs="Arial"/>
          <w:bCs/>
          <w:color w:val="FF0000"/>
        </w:rPr>
      </w:pPr>
    </w:p>
    <w:p w14:paraId="26F8B058" w14:textId="77777777" w:rsidR="003626A7" w:rsidRPr="003626A7" w:rsidRDefault="003626A7" w:rsidP="003626A7">
      <w:pPr>
        <w:jc w:val="both"/>
        <w:rPr>
          <w:rFonts w:ascii="Arial" w:hAnsi="Arial" w:cs="Arial"/>
          <w:bCs/>
          <w:color w:val="FF0000"/>
        </w:rPr>
      </w:pPr>
      <w:r w:rsidRPr="003626A7">
        <w:rPr>
          <w:rFonts w:ascii="Arial" w:hAnsi="Arial" w:cs="Arial"/>
          <w:bCs/>
          <w:color w:val="FF0000"/>
        </w:rPr>
        <w:t>i) El arrendamiento o adquisición de inmuebles.</w:t>
      </w:r>
    </w:p>
    <w:p w14:paraId="2D91E128" w14:textId="77777777" w:rsidR="003626A7" w:rsidRPr="003626A7" w:rsidRDefault="003626A7" w:rsidP="003626A7">
      <w:pPr>
        <w:jc w:val="both"/>
        <w:rPr>
          <w:rFonts w:ascii="Arial" w:hAnsi="Arial" w:cs="Arial"/>
          <w:bCs/>
          <w:color w:val="FF0000"/>
        </w:rPr>
      </w:pPr>
    </w:p>
    <w:p w14:paraId="14AEC14C" w14:textId="74D6F3D0" w:rsidR="003626A7" w:rsidRPr="003626A7" w:rsidRDefault="001F6BCC" w:rsidP="003626A7">
      <w:pPr>
        <w:jc w:val="both"/>
        <w:rPr>
          <w:rFonts w:ascii="Arial" w:hAnsi="Arial" w:cs="Arial"/>
          <w:bCs/>
          <w:color w:val="FF0000"/>
        </w:rPr>
      </w:pPr>
      <w:r>
        <w:rPr>
          <w:rFonts w:ascii="Arial" w:hAnsi="Arial" w:cs="Arial"/>
          <w:bCs/>
          <w:color w:val="FF0000"/>
        </w:rPr>
        <w:t xml:space="preserve">k) </w:t>
      </w:r>
      <w:r w:rsidR="003626A7" w:rsidRPr="003626A7">
        <w:rPr>
          <w:rFonts w:ascii="Arial" w:hAnsi="Arial" w:cs="Arial"/>
          <w:bCs/>
          <w:color w:val="FF0000"/>
        </w:rPr>
        <w:t>La selección de peritos expertos o asesores técnicos para presentar o contradecir el dictamen pericial en procesos judiciales.</w:t>
      </w:r>
    </w:p>
    <w:p w14:paraId="0F3A416D" w14:textId="77777777" w:rsidR="003626A7" w:rsidRPr="003626A7" w:rsidRDefault="003626A7" w:rsidP="003626A7">
      <w:pPr>
        <w:jc w:val="both"/>
        <w:rPr>
          <w:rFonts w:ascii="Arial" w:hAnsi="Arial" w:cs="Arial"/>
          <w:bCs/>
          <w:color w:val="FF0000"/>
        </w:rPr>
      </w:pPr>
    </w:p>
    <w:p w14:paraId="3A5B50B0" w14:textId="7E4D9B33" w:rsidR="003626A7" w:rsidRDefault="003626A7" w:rsidP="003626A7">
      <w:pPr>
        <w:jc w:val="both"/>
        <w:rPr>
          <w:rFonts w:ascii="Arial" w:hAnsi="Arial" w:cs="Arial"/>
          <w:bCs/>
          <w:color w:val="FF0000"/>
        </w:rPr>
      </w:pPr>
      <w:r w:rsidRPr="003626A7">
        <w:rPr>
          <w:rFonts w:ascii="Arial" w:hAnsi="Arial" w:cs="Arial"/>
          <w:bCs/>
          <w:color w:val="FF0000"/>
        </w:rPr>
        <w:t>l)  Los contratos o convenios que las entidades estatales suscriban con los cabildos Indígenas y las Asociaciones de Autoridades Tradicionales Indígenas</w:t>
      </w:r>
      <w:r w:rsidR="001F6BCC">
        <w:rPr>
          <w:rFonts w:ascii="Arial" w:hAnsi="Arial" w:cs="Arial"/>
          <w:bCs/>
          <w:color w:val="FF0000"/>
        </w:rPr>
        <w:t>.</w:t>
      </w:r>
    </w:p>
    <w:p w14:paraId="77631934" w14:textId="77777777" w:rsidR="001F6BCC" w:rsidRPr="003626A7" w:rsidRDefault="001F6BCC" w:rsidP="003626A7">
      <w:pPr>
        <w:jc w:val="both"/>
        <w:rPr>
          <w:rFonts w:ascii="Arial" w:hAnsi="Arial" w:cs="Arial"/>
          <w:bCs/>
          <w:color w:val="FF0000"/>
        </w:rPr>
      </w:pPr>
    </w:p>
    <w:p w14:paraId="088CDAB9" w14:textId="0A45D28C" w:rsidR="003626A7" w:rsidRPr="003626A7" w:rsidRDefault="003626A7" w:rsidP="003626A7">
      <w:pPr>
        <w:jc w:val="both"/>
        <w:rPr>
          <w:rFonts w:ascii="Arial" w:hAnsi="Arial" w:cs="Arial"/>
          <w:bCs/>
          <w:color w:val="FF0000"/>
        </w:rPr>
      </w:pPr>
      <w:r w:rsidRPr="003626A7">
        <w:rPr>
          <w:rFonts w:ascii="Arial" w:hAnsi="Arial" w:cs="Arial"/>
          <w:bCs/>
          <w:color w:val="FF0000"/>
        </w:rPr>
        <w:t xml:space="preserve">m) Los contratos que las entidades estatales suscriban con los consejos comunitarios de las comunidades negras, regulados por la Ley 70 de 1993, </w:t>
      </w:r>
      <w:r w:rsidR="001F6BCC">
        <w:rPr>
          <w:rFonts w:ascii="Arial" w:hAnsi="Arial" w:cs="Arial"/>
          <w:bCs/>
          <w:color w:val="FF0000"/>
        </w:rPr>
        <w:t>(…)</w:t>
      </w:r>
    </w:p>
    <w:p w14:paraId="1EAF99E4" w14:textId="77777777" w:rsidR="003626A7" w:rsidRPr="003626A7" w:rsidRDefault="003626A7" w:rsidP="003626A7">
      <w:pPr>
        <w:jc w:val="both"/>
        <w:rPr>
          <w:rFonts w:ascii="Arial" w:hAnsi="Arial" w:cs="Arial"/>
          <w:bCs/>
          <w:color w:val="FF0000"/>
        </w:rPr>
      </w:pPr>
    </w:p>
    <w:p w14:paraId="08ED8510" w14:textId="6000152A" w:rsidR="0096034B" w:rsidRDefault="003626A7" w:rsidP="003626A7">
      <w:pPr>
        <w:jc w:val="both"/>
        <w:rPr>
          <w:rFonts w:ascii="Arial" w:hAnsi="Arial" w:cs="Arial"/>
          <w:bCs/>
          <w:color w:val="FF0000"/>
        </w:rPr>
      </w:pPr>
      <w:r w:rsidRPr="003626A7">
        <w:rPr>
          <w:rFonts w:ascii="Arial" w:hAnsi="Arial" w:cs="Arial"/>
          <w:bCs/>
          <w:color w:val="FF0000"/>
        </w:rPr>
        <w:t xml:space="preserve">n) Los contratos que las entidades estatales suscriban con las organizaciones de base de personas pertenecientes a poblaciones afrocolombianas, raizales y </w:t>
      </w:r>
      <w:proofErr w:type="spellStart"/>
      <w:r w:rsidRPr="003626A7">
        <w:rPr>
          <w:rFonts w:ascii="Arial" w:hAnsi="Arial" w:cs="Arial"/>
          <w:bCs/>
          <w:color w:val="FF0000"/>
        </w:rPr>
        <w:t>palenqueras</w:t>
      </w:r>
      <w:proofErr w:type="spellEnd"/>
      <w:r w:rsidRPr="003626A7">
        <w:rPr>
          <w:rFonts w:ascii="Arial" w:hAnsi="Arial" w:cs="Arial"/>
          <w:bCs/>
          <w:color w:val="FF0000"/>
        </w:rPr>
        <w:t xml:space="preserve"> o con las demás formas y expresiones organizativas</w:t>
      </w:r>
      <w:r w:rsidR="001F6BCC">
        <w:rPr>
          <w:rFonts w:ascii="Arial" w:hAnsi="Arial" w:cs="Arial"/>
          <w:bCs/>
          <w:color w:val="FF0000"/>
        </w:rPr>
        <w:t xml:space="preserve"> (…) </w:t>
      </w:r>
    </w:p>
    <w:p w14:paraId="67616D38" w14:textId="77777777" w:rsidR="001F6BCC" w:rsidRPr="0096034B" w:rsidRDefault="001F6BCC" w:rsidP="003626A7">
      <w:pPr>
        <w:jc w:val="both"/>
        <w:rPr>
          <w:rFonts w:ascii="Arial" w:hAnsi="Arial" w:cs="Arial"/>
          <w:bCs/>
          <w:color w:val="FF0000"/>
        </w:rPr>
      </w:pPr>
    </w:p>
    <w:p w14:paraId="1B167049" w14:textId="3BAE1F85" w:rsidR="0096034B" w:rsidRPr="0096034B" w:rsidRDefault="0096034B" w:rsidP="0096034B">
      <w:pPr>
        <w:jc w:val="both"/>
        <w:rPr>
          <w:rFonts w:ascii="Arial" w:hAnsi="Arial" w:cs="Arial"/>
          <w:bCs/>
          <w:lang w:val="es-CO"/>
        </w:rPr>
      </w:pPr>
      <w:r w:rsidRPr="0096034B">
        <w:rPr>
          <w:rFonts w:ascii="Arial" w:hAnsi="Arial" w:cs="Arial"/>
          <w:bCs/>
        </w:rPr>
        <w:t xml:space="preserve">La </w:t>
      </w:r>
      <w:r w:rsidRPr="0096034B">
        <w:rPr>
          <w:rFonts w:ascii="Arial" w:hAnsi="Arial" w:cs="Arial"/>
          <w:b/>
        </w:rPr>
        <w:t>CONTRATACIÓN DIRECTA</w:t>
      </w:r>
      <w:r w:rsidR="001F6BCC" w:rsidRPr="00AD4ED9">
        <w:rPr>
          <w:rFonts w:ascii="Arial" w:hAnsi="Arial" w:cs="Arial"/>
          <w:b/>
        </w:rPr>
        <w:t xml:space="preserve">, </w:t>
      </w:r>
      <w:r w:rsidRPr="0096034B">
        <w:rPr>
          <w:rFonts w:ascii="Arial" w:hAnsi="Arial" w:cs="Arial"/>
          <w:bCs/>
        </w:rPr>
        <w:t>se encuentra reglamentada en los artículos 2.2.1.2.1.4.1 y 2.2.1.2.4.8 del Decreto 1082 de 2015.</w:t>
      </w:r>
    </w:p>
    <w:p w14:paraId="75ECB1E2" w14:textId="3C8A83CC" w:rsidR="007D7D53" w:rsidRPr="0027073F" w:rsidRDefault="007D7D53" w:rsidP="007D7D53">
      <w:pPr>
        <w:jc w:val="both"/>
        <w:rPr>
          <w:rFonts w:ascii="Arial" w:hAnsi="Arial" w:cs="Arial"/>
          <w:b/>
          <w:lang w:val="es-CO"/>
        </w:rPr>
      </w:pPr>
    </w:p>
    <w:p w14:paraId="14711BDF" w14:textId="7700F374" w:rsidR="007D7D53" w:rsidRPr="0027073F"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t>ANÁLISIS DEL SECTOR ECONÓMICO Y DE LOS OFERENTES</w:t>
      </w:r>
    </w:p>
    <w:p w14:paraId="5246FBB9" w14:textId="77777777" w:rsidR="007D7D53" w:rsidRPr="0027073F" w:rsidRDefault="007D7D53" w:rsidP="007D7D53">
      <w:pPr>
        <w:pStyle w:val="Prrafodelista"/>
        <w:ind w:left="792"/>
        <w:jc w:val="both"/>
        <w:rPr>
          <w:rFonts w:ascii="Arial" w:hAnsi="Arial" w:cs="Arial"/>
          <w:b/>
          <w:lang w:val="es-CO"/>
        </w:rPr>
      </w:pPr>
    </w:p>
    <w:p w14:paraId="5B6C7DE3" w14:textId="77777777" w:rsidR="008A4F08" w:rsidRPr="0027073F" w:rsidRDefault="008A4F08" w:rsidP="008A4F08">
      <w:pPr>
        <w:jc w:val="both"/>
        <w:rPr>
          <w:rFonts w:ascii="Arial" w:hAnsi="Arial" w:cs="Arial"/>
          <w:b/>
          <w:i/>
          <w:iCs/>
          <w:color w:val="808080" w:themeColor="background1" w:themeShade="80"/>
          <w:u w:val="single"/>
          <w:lang w:val="es-CO"/>
        </w:rPr>
      </w:pPr>
      <w:r w:rsidRPr="0027073F">
        <w:rPr>
          <w:rFonts w:ascii="Arial" w:hAnsi="Arial" w:cs="Arial"/>
          <w:b/>
          <w:i/>
          <w:iCs/>
          <w:color w:val="808080" w:themeColor="background1" w:themeShade="80"/>
          <w:u w:val="single"/>
          <w:lang w:val="es-CO"/>
        </w:rPr>
        <w:t xml:space="preserve">Orientación: </w:t>
      </w:r>
    </w:p>
    <w:p w14:paraId="6C2651B7" w14:textId="77777777" w:rsidR="008A4F08" w:rsidRPr="0027073F" w:rsidRDefault="008A4F08" w:rsidP="008A4F08">
      <w:pPr>
        <w:jc w:val="both"/>
        <w:rPr>
          <w:rFonts w:ascii="Arial" w:hAnsi="Arial" w:cs="Arial"/>
          <w:b/>
          <w:i/>
          <w:iCs/>
          <w:color w:val="808080" w:themeColor="background1" w:themeShade="80"/>
          <w:u w:val="single"/>
          <w:lang w:val="es-CO"/>
        </w:rPr>
      </w:pPr>
    </w:p>
    <w:p w14:paraId="1519DB09" w14:textId="22018FF0" w:rsidR="008A4F08" w:rsidRPr="0027073F" w:rsidRDefault="008A4F08" w:rsidP="52575851">
      <w:pPr>
        <w:jc w:val="both"/>
        <w:rPr>
          <w:rFonts w:ascii="Arial" w:hAnsi="Arial" w:cs="Arial"/>
          <w:color w:val="808080" w:themeColor="background1" w:themeShade="80"/>
          <w:lang w:val="es-CO"/>
        </w:rPr>
      </w:pPr>
      <w:r w:rsidRPr="52575851">
        <w:rPr>
          <w:rFonts w:ascii="Arial" w:hAnsi="Arial" w:cs="Arial"/>
          <w:color w:val="808080" w:themeColor="background1" w:themeShade="80"/>
          <w:lang w:val="es-CO"/>
        </w:rPr>
        <w:t>Se debe realizar el análisis necesario para conocer el sector relativo al objeto del proceso de contratación desde la perspectiva legal, comercial, financiera, organizacional, técnica y de análisis de riesgo y plasmar tal información en los Estudios previos</w:t>
      </w:r>
      <w:r w:rsidR="00FF38C2" w:rsidRPr="52575851">
        <w:rPr>
          <w:rFonts w:ascii="Arial" w:hAnsi="Arial" w:cs="Arial"/>
          <w:color w:val="808080" w:themeColor="background1" w:themeShade="80"/>
          <w:lang w:val="es-CO"/>
        </w:rPr>
        <w:t xml:space="preserve">; </w:t>
      </w:r>
      <w:r w:rsidR="00667B86" w:rsidRPr="52575851">
        <w:rPr>
          <w:rFonts w:ascii="Arial" w:hAnsi="Arial" w:cs="Arial"/>
          <w:color w:val="808080" w:themeColor="background1" w:themeShade="80"/>
          <w:lang w:val="es-CO"/>
        </w:rPr>
        <w:t>con el fin</w:t>
      </w:r>
      <w:r w:rsidR="004C391B" w:rsidRPr="52575851">
        <w:rPr>
          <w:rFonts w:ascii="Arial" w:hAnsi="Arial" w:cs="Arial"/>
          <w:color w:val="808080" w:themeColor="background1" w:themeShade="80"/>
          <w:lang w:val="es-CO"/>
        </w:rPr>
        <w:t xml:space="preserve"> </w:t>
      </w:r>
      <w:r w:rsidR="00667B86" w:rsidRPr="52575851">
        <w:rPr>
          <w:rFonts w:ascii="Arial" w:hAnsi="Arial" w:cs="Arial"/>
          <w:color w:val="808080" w:themeColor="background1" w:themeShade="80"/>
          <w:lang w:val="es-CO"/>
        </w:rPr>
        <w:t xml:space="preserve">de sustentar la  elección del </w:t>
      </w:r>
      <w:r w:rsidR="00667B86" w:rsidRPr="52575851">
        <w:rPr>
          <w:rFonts w:ascii="Arial" w:hAnsi="Arial" w:cs="Arial"/>
          <w:color w:val="808080" w:themeColor="background1" w:themeShade="80"/>
          <w:lang w:val="es-CO"/>
        </w:rPr>
        <w:lastRenderedPageBreak/>
        <w:t xml:space="preserve">PROVEEDOR y la forma </w:t>
      </w:r>
      <w:r w:rsidR="004C391B" w:rsidRPr="52575851">
        <w:rPr>
          <w:rFonts w:ascii="Arial" w:hAnsi="Arial" w:cs="Arial"/>
          <w:color w:val="808080" w:themeColor="background1" w:themeShade="80"/>
          <w:lang w:val="es-CO"/>
        </w:rPr>
        <w:t xml:space="preserve">en que se pactara el contrato desde el punto de vista de la eficiencia, eficacia y Economía. </w:t>
      </w:r>
    </w:p>
    <w:p w14:paraId="1BF49DFF" w14:textId="77777777" w:rsidR="008A4F08" w:rsidRPr="0027073F" w:rsidRDefault="008A4F08" w:rsidP="008A4F08">
      <w:pPr>
        <w:jc w:val="both"/>
        <w:rPr>
          <w:rFonts w:ascii="Arial" w:hAnsi="Arial" w:cs="Arial"/>
          <w:bCs/>
          <w:color w:val="808080" w:themeColor="background1" w:themeShade="80"/>
          <w:lang w:val="es-CO"/>
        </w:rPr>
      </w:pPr>
    </w:p>
    <w:p w14:paraId="125DFC2F" w14:textId="77777777" w:rsidR="008A4F08" w:rsidRPr="0027073F" w:rsidRDefault="008A4F08" w:rsidP="008A4F08">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(Ver artículo 2.2.1.1.1.6.1. del Decreto 1082 de 2015 y Guía para la elaboración de Estudios del Sector – Colombia Compra Eficiente).</w:t>
      </w:r>
    </w:p>
    <w:p w14:paraId="3AA0418F" w14:textId="77777777" w:rsidR="008A4F08" w:rsidRPr="0027073F" w:rsidRDefault="008A4F08" w:rsidP="008A4F08">
      <w:pPr>
        <w:jc w:val="both"/>
        <w:rPr>
          <w:rFonts w:ascii="Arial" w:hAnsi="Arial" w:cs="Arial"/>
          <w:bCs/>
          <w:color w:val="808080" w:themeColor="background1" w:themeShade="80"/>
          <w:lang w:val="es-CO"/>
        </w:rPr>
      </w:pPr>
    </w:p>
    <w:p w14:paraId="51635DEC" w14:textId="30FFE46A" w:rsidR="008A4F08" w:rsidRPr="0027073F" w:rsidRDefault="008A4F08" w:rsidP="008A4F08">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El análisis del sector debe desarrollar las siguientes áreas:</w:t>
      </w:r>
    </w:p>
    <w:p w14:paraId="5F232835" w14:textId="77777777" w:rsidR="008A4F08" w:rsidRPr="0027073F" w:rsidRDefault="008A4F08" w:rsidP="008A4F08">
      <w:pPr>
        <w:jc w:val="both"/>
        <w:rPr>
          <w:rFonts w:ascii="Arial" w:hAnsi="Arial" w:cs="Arial"/>
          <w:bCs/>
          <w:color w:val="808080" w:themeColor="background1" w:themeShade="80"/>
          <w:lang w:val="es-CO"/>
        </w:rPr>
      </w:pPr>
    </w:p>
    <w:p w14:paraId="65DBF88C" w14:textId="30ED6562" w:rsidR="00220E7E" w:rsidRPr="0027073F" w:rsidRDefault="008A4F08">
      <w:pPr>
        <w:pStyle w:val="Prrafodelista"/>
        <w:numPr>
          <w:ilvl w:val="0"/>
          <w:numId w:val="6"/>
        </w:num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Aspectos Generales del Mercado</w:t>
      </w:r>
      <w:r w:rsidR="000259B5">
        <w:rPr>
          <w:rFonts w:ascii="Arial" w:hAnsi="Arial" w:cs="Arial"/>
          <w:bCs/>
          <w:color w:val="808080" w:themeColor="background1" w:themeShade="80"/>
          <w:lang w:val="es-CO"/>
        </w:rPr>
        <w:t xml:space="preserve"> </w:t>
      </w:r>
      <w:r w:rsidR="000259B5" w:rsidRPr="000259B5">
        <w:rPr>
          <w:rFonts w:ascii="Arial" w:hAnsi="Arial" w:cs="Arial"/>
          <w:bCs/>
          <w:color w:val="808080" w:themeColor="background1" w:themeShade="80"/>
          <w:lang w:val="es-CO"/>
        </w:rPr>
        <w:t>contexto económico, técnico y regulatorio, los cuales pueden tener un alcance local, regional, nacional o internacional, dependiendo del proceso de contratación.</w:t>
      </w:r>
    </w:p>
    <w:p w14:paraId="6B6E258B" w14:textId="77777777" w:rsidR="00220E7E" w:rsidRPr="0027073F" w:rsidRDefault="00220E7E" w:rsidP="00220E7E">
      <w:pPr>
        <w:pStyle w:val="Prrafodelista"/>
        <w:jc w:val="both"/>
        <w:rPr>
          <w:rFonts w:ascii="Arial" w:hAnsi="Arial" w:cs="Arial"/>
          <w:bCs/>
          <w:color w:val="808080" w:themeColor="background1" w:themeShade="80"/>
          <w:lang w:val="es-CO"/>
        </w:rPr>
      </w:pPr>
    </w:p>
    <w:p w14:paraId="2C9FC120" w14:textId="7863B504" w:rsidR="00637564" w:rsidRDefault="00637564">
      <w:pPr>
        <w:pStyle w:val="Prrafodelista"/>
        <w:numPr>
          <w:ilvl w:val="0"/>
          <w:numId w:val="6"/>
        </w:num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Estudio de la Oferta</w:t>
      </w:r>
      <w:r w:rsidR="00376AFB">
        <w:rPr>
          <w:rFonts w:ascii="Arial" w:hAnsi="Arial" w:cs="Arial"/>
          <w:bCs/>
          <w:color w:val="808080" w:themeColor="background1" w:themeShade="80"/>
          <w:lang w:val="es-CO"/>
        </w:rPr>
        <w:t xml:space="preserve">, </w:t>
      </w:r>
      <w:r w:rsidR="00376AFB" w:rsidRPr="00376AFB">
        <w:rPr>
          <w:rFonts w:ascii="Arial" w:hAnsi="Arial" w:cs="Arial"/>
          <w:bCs/>
          <w:color w:val="808080" w:themeColor="background1" w:themeShade="80"/>
          <w:lang w:val="es-CO"/>
        </w:rPr>
        <w:t>para lo cual puede tener en cuenta variables como</w:t>
      </w:r>
    </w:p>
    <w:p w14:paraId="30BF56EC" w14:textId="154D1271" w:rsidR="00A202CB" w:rsidRPr="005521B8" w:rsidRDefault="00A202CB" w:rsidP="005521B8">
      <w:pPr>
        <w:pStyle w:val="Prrafodelista"/>
        <w:numPr>
          <w:ilvl w:val="1"/>
          <w:numId w:val="6"/>
        </w:numPr>
        <w:jc w:val="both"/>
        <w:rPr>
          <w:rFonts w:ascii="Arial" w:hAnsi="Arial" w:cs="Arial"/>
          <w:bCs/>
          <w:color w:val="808080" w:themeColor="background1" w:themeShade="80"/>
          <w:lang w:val="es-CO"/>
        </w:rPr>
      </w:pPr>
      <w:r w:rsidRPr="005521B8">
        <w:rPr>
          <w:rFonts w:ascii="Arial" w:hAnsi="Arial" w:cs="Arial"/>
          <w:bCs/>
          <w:color w:val="808080" w:themeColor="background1" w:themeShade="80"/>
          <w:lang w:val="es-CO"/>
        </w:rPr>
        <w:t xml:space="preserve">Tamaño de las empresas (esta variable nos permite identificar si se aplican o no criterios diferenciales para </w:t>
      </w:r>
      <w:proofErr w:type="spellStart"/>
      <w:r w:rsidRPr="005521B8">
        <w:rPr>
          <w:rFonts w:ascii="Arial" w:hAnsi="Arial" w:cs="Arial"/>
          <w:bCs/>
          <w:color w:val="808080" w:themeColor="background1" w:themeShade="80"/>
          <w:lang w:val="es-CO"/>
        </w:rPr>
        <w:t>Mipymes</w:t>
      </w:r>
      <w:proofErr w:type="spellEnd"/>
      <w:r w:rsidRPr="005521B8">
        <w:rPr>
          <w:rFonts w:ascii="Arial" w:hAnsi="Arial" w:cs="Arial"/>
          <w:bCs/>
          <w:color w:val="808080" w:themeColor="background1" w:themeShade="80"/>
          <w:lang w:val="es-CO"/>
        </w:rPr>
        <w:t xml:space="preserve">) </w:t>
      </w:r>
    </w:p>
    <w:p w14:paraId="37766C6F" w14:textId="0A61B1C8" w:rsidR="00A202CB" w:rsidRPr="005521B8" w:rsidRDefault="00A202CB" w:rsidP="005521B8">
      <w:pPr>
        <w:pStyle w:val="Prrafodelista"/>
        <w:numPr>
          <w:ilvl w:val="1"/>
          <w:numId w:val="6"/>
        </w:numPr>
        <w:jc w:val="both"/>
        <w:rPr>
          <w:rFonts w:ascii="Arial" w:hAnsi="Arial" w:cs="Arial"/>
          <w:bCs/>
          <w:color w:val="808080" w:themeColor="background1" w:themeShade="80"/>
          <w:lang w:val="es-CO"/>
        </w:rPr>
      </w:pPr>
      <w:r w:rsidRPr="005521B8">
        <w:rPr>
          <w:rFonts w:ascii="Arial" w:hAnsi="Arial" w:cs="Arial"/>
          <w:bCs/>
          <w:color w:val="808080" w:themeColor="background1" w:themeShade="80"/>
          <w:lang w:val="es-CO"/>
        </w:rPr>
        <w:t>Nacionalidad de las empresas (esta variable nos permite identificar el porcentaje de industria nacional en el mercado)</w:t>
      </w:r>
    </w:p>
    <w:p w14:paraId="552AA9DA" w14:textId="0E669B2E" w:rsidR="00A202CB" w:rsidRPr="005521B8" w:rsidRDefault="00A202CB" w:rsidP="005521B8">
      <w:pPr>
        <w:pStyle w:val="Prrafodelista"/>
        <w:numPr>
          <w:ilvl w:val="1"/>
          <w:numId w:val="6"/>
        </w:numPr>
        <w:jc w:val="both"/>
        <w:rPr>
          <w:rFonts w:ascii="Arial" w:hAnsi="Arial" w:cs="Arial"/>
          <w:bCs/>
          <w:color w:val="808080" w:themeColor="background1" w:themeShade="80"/>
          <w:lang w:val="es-CO"/>
        </w:rPr>
      </w:pPr>
      <w:proofErr w:type="spellStart"/>
      <w:r w:rsidRPr="005521B8">
        <w:rPr>
          <w:rFonts w:ascii="Arial" w:hAnsi="Arial" w:cs="Arial"/>
          <w:bCs/>
          <w:color w:val="808080" w:themeColor="background1" w:themeShade="80"/>
          <w:lang w:val="es-CO"/>
        </w:rPr>
        <w:t>Numero</w:t>
      </w:r>
      <w:proofErr w:type="spellEnd"/>
      <w:r w:rsidRPr="005521B8">
        <w:rPr>
          <w:rFonts w:ascii="Arial" w:hAnsi="Arial" w:cs="Arial"/>
          <w:bCs/>
          <w:color w:val="808080" w:themeColor="background1" w:themeShade="80"/>
          <w:lang w:val="es-CO"/>
        </w:rPr>
        <w:t xml:space="preserve"> de proveedores, (esta variable nos permite identificar si existe exclusividad en el mercado o la posibilidad de tener pluralidad de oferentes)</w:t>
      </w:r>
    </w:p>
    <w:p w14:paraId="60C2EDA1" w14:textId="6F69A7EB" w:rsidR="00A202CB" w:rsidRPr="005521B8" w:rsidRDefault="00A202CB" w:rsidP="005521B8">
      <w:pPr>
        <w:pStyle w:val="Prrafodelista"/>
        <w:numPr>
          <w:ilvl w:val="1"/>
          <w:numId w:val="6"/>
        </w:numPr>
        <w:jc w:val="both"/>
        <w:rPr>
          <w:rFonts w:ascii="Arial" w:hAnsi="Arial" w:cs="Arial"/>
          <w:bCs/>
          <w:color w:val="808080" w:themeColor="background1" w:themeShade="80"/>
          <w:lang w:val="es-CO"/>
        </w:rPr>
      </w:pPr>
      <w:r w:rsidRPr="005521B8">
        <w:rPr>
          <w:rFonts w:ascii="Arial" w:hAnsi="Arial" w:cs="Arial"/>
          <w:bCs/>
          <w:color w:val="808080" w:themeColor="background1" w:themeShade="80"/>
          <w:lang w:val="es-CO"/>
        </w:rPr>
        <w:t xml:space="preserve">Esquema de producción </w:t>
      </w:r>
    </w:p>
    <w:p w14:paraId="3CEE7CA7" w14:textId="312326BC" w:rsidR="00A202CB" w:rsidRPr="005521B8" w:rsidRDefault="00A202CB" w:rsidP="005521B8">
      <w:pPr>
        <w:pStyle w:val="Prrafodelista"/>
        <w:numPr>
          <w:ilvl w:val="1"/>
          <w:numId w:val="6"/>
        </w:numPr>
        <w:jc w:val="both"/>
        <w:rPr>
          <w:rFonts w:ascii="Arial" w:hAnsi="Arial" w:cs="Arial"/>
          <w:bCs/>
          <w:color w:val="808080" w:themeColor="background1" w:themeShade="80"/>
          <w:lang w:val="es-CO"/>
        </w:rPr>
      </w:pPr>
      <w:r w:rsidRPr="005521B8">
        <w:rPr>
          <w:rFonts w:ascii="Arial" w:hAnsi="Arial" w:cs="Arial"/>
          <w:bCs/>
          <w:color w:val="808080" w:themeColor="background1" w:themeShade="80"/>
          <w:lang w:val="es-CO"/>
        </w:rPr>
        <w:t>•</w:t>
      </w:r>
      <w:r w:rsidRPr="005521B8">
        <w:rPr>
          <w:rFonts w:ascii="Arial" w:hAnsi="Arial" w:cs="Arial"/>
          <w:bCs/>
          <w:color w:val="808080" w:themeColor="background1" w:themeShade="80"/>
          <w:lang w:val="es-CO"/>
        </w:rPr>
        <w:tab/>
        <w:t xml:space="preserve">Comportamiento Financiero del mercado (esta variable nos ayuda a identificar los indicadores financieros de capacidad organizaciones es los procesos que </w:t>
      </w:r>
      <w:proofErr w:type="spellStart"/>
      <w:r w:rsidRPr="005521B8">
        <w:rPr>
          <w:rFonts w:ascii="Arial" w:hAnsi="Arial" w:cs="Arial"/>
          <w:bCs/>
          <w:color w:val="808080" w:themeColor="background1" w:themeShade="80"/>
          <w:lang w:val="es-CO"/>
        </w:rPr>
        <w:t>asi</w:t>
      </w:r>
      <w:proofErr w:type="spellEnd"/>
      <w:r w:rsidRPr="005521B8">
        <w:rPr>
          <w:rFonts w:ascii="Arial" w:hAnsi="Arial" w:cs="Arial"/>
          <w:bCs/>
          <w:color w:val="808080" w:themeColor="background1" w:themeShade="80"/>
          <w:lang w:val="es-CO"/>
        </w:rPr>
        <w:t xml:space="preserve"> lo requieran)</w:t>
      </w:r>
    </w:p>
    <w:p w14:paraId="3EECD5D9" w14:textId="77777777" w:rsidR="00220E7E" w:rsidRPr="0027073F" w:rsidRDefault="00220E7E" w:rsidP="00220E7E">
      <w:pPr>
        <w:jc w:val="both"/>
        <w:rPr>
          <w:rFonts w:ascii="Arial" w:hAnsi="Arial" w:cs="Arial"/>
          <w:bCs/>
          <w:color w:val="808080" w:themeColor="background1" w:themeShade="80"/>
          <w:lang w:val="es-CO"/>
        </w:rPr>
      </w:pPr>
    </w:p>
    <w:p w14:paraId="3D68049D" w14:textId="00E65F87" w:rsidR="00637564" w:rsidRDefault="00B706ED">
      <w:pPr>
        <w:pStyle w:val="Prrafodelista"/>
        <w:numPr>
          <w:ilvl w:val="0"/>
          <w:numId w:val="6"/>
        </w:num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 xml:space="preserve">Estudio de </w:t>
      </w:r>
      <w:r w:rsidR="00B5369C" w:rsidRPr="0027073F">
        <w:rPr>
          <w:rFonts w:ascii="Arial" w:hAnsi="Arial" w:cs="Arial"/>
          <w:bCs/>
          <w:color w:val="808080" w:themeColor="background1" w:themeShade="80"/>
          <w:lang w:val="es-CO"/>
        </w:rPr>
        <w:t>la demanda</w:t>
      </w:r>
      <w:r w:rsidR="00376AFB">
        <w:rPr>
          <w:rFonts w:ascii="Arial" w:hAnsi="Arial" w:cs="Arial"/>
          <w:bCs/>
          <w:color w:val="808080" w:themeColor="background1" w:themeShade="80"/>
          <w:lang w:val="es-CO"/>
        </w:rPr>
        <w:t xml:space="preserve">, </w:t>
      </w:r>
      <w:r w:rsidR="00376AFB" w:rsidRPr="00376AFB">
        <w:rPr>
          <w:rFonts w:ascii="Arial" w:hAnsi="Arial" w:cs="Arial"/>
          <w:bCs/>
          <w:color w:val="808080" w:themeColor="background1" w:themeShade="80"/>
          <w:lang w:val="es-CO"/>
        </w:rPr>
        <w:t>para lo cual puede tener en cuenta variables como</w:t>
      </w:r>
    </w:p>
    <w:p w14:paraId="3BCEEED1" w14:textId="338237C2" w:rsidR="00AB3348" w:rsidRPr="005521B8" w:rsidRDefault="00AB3348" w:rsidP="005521B8">
      <w:pPr>
        <w:pStyle w:val="Prrafodelista"/>
        <w:numPr>
          <w:ilvl w:val="1"/>
          <w:numId w:val="6"/>
        </w:numPr>
        <w:jc w:val="both"/>
        <w:rPr>
          <w:rFonts w:ascii="Arial" w:hAnsi="Arial" w:cs="Arial"/>
          <w:bCs/>
          <w:color w:val="808080" w:themeColor="background1" w:themeShade="80"/>
          <w:lang w:val="es-CO"/>
        </w:rPr>
      </w:pPr>
      <w:r w:rsidRPr="005521B8">
        <w:rPr>
          <w:rFonts w:ascii="Arial" w:hAnsi="Arial" w:cs="Arial"/>
          <w:bCs/>
          <w:color w:val="808080" w:themeColor="background1" w:themeShade="80"/>
          <w:lang w:val="es-CO"/>
        </w:rPr>
        <w:t xml:space="preserve">Modalidad de contratación </w:t>
      </w:r>
    </w:p>
    <w:p w14:paraId="0CAC95E4" w14:textId="352FAC84" w:rsidR="00AB3348" w:rsidRPr="005521B8" w:rsidRDefault="00AB3348" w:rsidP="005521B8">
      <w:pPr>
        <w:pStyle w:val="Prrafodelista"/>
        <w:numPr>
          <w:ilvl w:val="1"/>
          <w:numId w:val="6"/>
        </w:numPr>
        <w:jc w:val="both"/>
        <w:rPr>
          <w:rFonts w:ascii="Arial" w:hAnsi="Arial" w:cs="Arial"/>
          <w:bCs/>
          <w:color w:val="808080" w:themeColor="background1" w:themeShade="80"/>
          <w:lang w:val="es-CO"/>
        </w:rPr>
      </w:pPr>
      <w:r w:rsidRPr="005521B8">
        <w:rPr>
          <w:rFonts w:ascii="Arial" w:hAnsi="Arial" w:cs="Arial"/>
          <w:bCs/>
          <w:color w:val="808080" w:themeColor="background1" w:themeShade="80"/>
          <w:lang w:val="es-CO"/>
        </w:rPr>
        <w:t xml:space="preserve">Objeto </w:t>
      </w:r>
    </w:p>
    <w:p w14:paraId="53FF1269" w14:textId="5DB90A3E" w:rsidR="00AB3348" w:rsidRPr="005521B8" w:rsidRDefault="00AB3348" w:rsidP="005521B8">
      <w:pPr>
        <w:pStyle w:val="Prrafodelista"/>
        <w:numPr>
          <w:ilvl w:val="1"/>
          <w:numId w:val="6"/>
        </w:numPr>
        <w:jc w:val="both"/>
        <w:rPr>
          <w:rFonts w:ascii="Arial" w:hAnsi="Arial" w:cs="Arial"/>
          <w:bCs/>
          <w:color w:val="808080" w:themeColor="background1" w:themeShade="80"/>
          <w:lang w:val="es-CO"/>
        </w:rPr>
      </w:pPr>
      <w:r w:rsidRPr="005521B8">
        <w:rPr>
          <w:rFonts w:ascii="Arial" w:hAnsi="Arial" w:cs="Arial"/>
          <w:bCs/>
          <w:color w:val="808080" w:themeColor="background1" w:themeShade="80"/>
          <w:lang w:val="es-CO"/>
        </w:rPr>
        <w:t>Número de contratos, valores ejecutados, forma de pago</w:t>
      </w:r>
    </w:p>
    <w:p w14:paraId="7B722407" w14:textId="555CC512" w:rsidR="00AB3348" w:rsidRPr="005521B8" w:rsidRDefault="00AB3348" w:rsidP="005521B8">
      <w:pPr>
        <w:pStyle w:val="Prrafodelista"/>
        <w:numPr>
          <w:ilvl w:val="1"/>
          <w:numId w:val="6"/>
        </w:numPr>
        <w:jc w:val="both"/>
        <w:rPr>
          <w:rFonts w:ascii="Arial" w:hAnsi="Arial" w:cs="Arial"/>
          <w:bCs/>
          <w:color w:val="808080" w:themeColor="background1" w:themeShade="80"/>
          <w:lang w:val="es-CO"/>
        </w:rPr>
      </w:pPr>
      <w:r w:rsidRPr="005521B8">
        <w:rPr>
          <w:rFonts w:ascii="Arial" w:hAnsi="Arial" w:cs="Arial"/>
          <w:bCs/>
          <w:color w:val="808080" w:themeColor="background1" w:themeShade="80"/>
          <w:lang w:val="es-CO"/>
        </w:rPr>
        <w:t>Patrones en la adquisición de bienes, servicios u obras a nivel nacional y/o territorial.</w:t>
      </w:r>
    </w:p>
    <w:p w14:paraId="36EB6E06" w14:textId="7B4709B1" w:rsidR="00AB3348" w:rsidRPr="005521B8" w:rsidRDefault="00AB3348" w:rsidP="005521B8">
      <w:pPr>
        <w:pStyle w:val="Prrafodelista"/>
        <w:numPr>
          <w:ilvl w:val="1"/>
          <w:numId w:val="6"/>
        </w:numPr>
        <w:jc w:val="both"/>
        <w:rPr>
          <w:rFonts w:ascii="Arial" w:hAnsi="Arial" w:cs="Arial"/>
          <w:bCs/>
          <w:color w:val="808080" w:themeColor="background1" w:themeShade="80"/>
          <w:lang w:val="es-CO"/>
        </w:rPr>
      </w:pPr>
      <w:r w:rsidRPr="005521B8">
        <w:rPr>
          <w:rFonts w:ascii="Arial" w:hAnsi="Arial" w:cs="Arial"/>
          <w:bCs/>
          <w:color w:val="808080" w:themeColor="background1" w:themeShade="80"/>
          <w:lang w:val="es-CO"/>
        </w:rPr>
        <w:t>Garantías exigidas</w:t>
      </w:r>
    </w:p>
    <w:p w14:paraId="7CD45FC6" w14:textId="77777777" w:rsidR="007D7D53" w:rsidRPr="0027073F" w:rsidRDefault="007D7D53" w:rsidP="007D7D53">
      <w:pPr>
        <w:jc w:val="both"/>
        <w:rPr>
          <w:rFonts w:ascii="Arial" w:hAnsi="Arial" w:cs="Arial"/>
          <w:b/>
          <w:lang w:val="es-CO"/>
        </w:rPr>
      </w:pPr>
    </w:p>
    <w:p w14:paraId="7A6B2311" w14:textId="77777777" w:rsidR="007D7D53" w:rsidRPr="0027073F"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t>VALOR ESTIMADO DEL CONTRATO Y JUSTIFICACIÓN</w:t>
      </w:r>
    </w:p>
    <w:p w14:paraId="7B2D31FE" w14:textId="77777777" w:rsidR="007D7D53" w:rsidRPr="0027073F" w:rsidRDefault="007D7D53" w:rsidP="007D7D53">
      <w:pPr>
        <w:pStyle w:val="Prrafodelista"/>
        <w:ind w:left="792"/>
        <w:jc w:val="both"/>
        <w:rPr>
          <w:rFonts w:ascii="Arial" w:hAnsi="Arial" w:cs="Arial"/>
          <w:b/>
          <w:lang w:val="es-CO"/>
        </w:rPr>
      </w:pPr>
    </w:p>
    <w:p w14:paraId="0FE3CFFE" w14:textId="40208F61" w:rsidR="007D7D53" w:rsidRPr="0027073F" w:rsidRDefault="00F217E5">
      <w:pPr>
        <w:pStyle w:val="Prrafodelista"/>
        <w:numPr>
          <w:ilvl w:val="1"/>
          <w:numId w:val="1"/>
        </w:numPr>
        <w:jc w:val="both"/>
        <w:rPr>
          <w:rFonts w:ascii="Arial" w:hAnsi="Arial" w:cs="Arial"/>
          <w:b/>
          <w:lang w:val="es-CO"/>
        </w:rPr>
      </w:pPr>
      <w:r w:rsidRPr="0027073F">
        <w:rPr>
          <w:rFonts w:ascii="Arial" w:hAnsi="Arial" w:cs="Arial"/>
          <w:b/>
          <w:lang w:val="es-CO"/>
        </w:rPr>
        <w:t xml:space="preserve">JUSTIFICACION DEL VALOR ESTIMADO </w:t>
      </w:r>
      <w:r w:rsidR="007D7D53" w:rsidRPr="0027073F">
        <w:rPr>
          <w:rFonts w:ascii="Arial" w:hAnsi="Arial" w:cs="Arial"/>
          <w:b/>
          <w:lang w:val="es-CO"/>
        </w:rPr>
        <w:t>DEL CONTRATO</w:t>
      </w:r>
    </w:p>
    <w:p w14:paraId="31AEFA59" w14:textId="77777777" w:rsidR="007D7D53" w:rsidRPr="0027073F" w:rsidRDefault="007D7D53" w:rsidP="007D7D53">
      <w:pPr>
        <w:jc w:val="both"/>
        <w:rPr>
          <w:rFonts w:ascii="Arial" w:hAnsi="Arial" w:cs="Arial"/>
          <w:b/>
          <w:lang w:val="es-CO"/>
        </w:rPr>
      </w:pPr>
    </w:p>
    <w:p w14:paraId="694CB7A8" w14:textId="77777777" w:rsidR="00F217E5" w:rsidRPr="0027073F" w:rsidRDefault="00F217E5" w:rsidP="00F217E5">
      <w:pPr>
        <w:pStyle w:val="Textoindependiente"/>
        <w:rPr>
          <w:rFonts w:ascii="Arial" w:hAnsi="Arial" w:cs="Arial"/>
          <w:b/>
          <w:i/>
          <w:iCs/>
          <w:color w:val="808080" w:themeColor="background1" w:themeShade="80"/>
          <w:sz w:val="20"/>
          <w:u w:val="single"/>
          <w:lang w:val="es-MX"/>
        </w:rPr>
      </w:pPr>
      <w:r w:rsidRPr="0027073F">
        <w:rPr>
          <w:rFonts w:ascii="Arial" w:hAnsi="Arial" w:cs="Arial"/>
          <w:b/>
          <w:i/>
          <w:iCs/>
          <w:color w:val="808080" w:themeColor="background1" w:themeShade="80"/>
          <w:sz w:val="20"/>
          <w:u w:val="single"/>
          <w:lang w:val="es-MX"/>
        </w:rPr>
        <w:t xml:space="preserve">Orientación: </w:t>
      </w:r>
    </w:p>
    <w:p w14:paraId="3F2EA78F" w14:textId="77777777" w:rsidR="00F217E5" w:rsidRPr="0027073F" w:rsidRDefault="00F217E5" w:rsidP="00F217E5">
      <w:pPr>
        <w:pStyle w:val="Textoindependiente"/>
        <w:rPr>
          <w:rFonts w:ascii="Arial" w:hAnsi="Arial" w:cs="Arial"/>
          <w:bCs/>
          <w:color w:val="808080" w:themeColor="background1" w:themeShade="80"/>
          <w:sz w:val="20"/>
          <w:lang w:val="es-MX"/>
        </w:rPr>
      </w:pPr>
    </w:p>
    <w:p w14:paraId="7BDEF8A1" w14:textId="77777777" w:rsidR="00F217E5" w:rsidRPr="0027073F" w:rsidRDefault="00F217E5" w:rsidP="00F217E5">
      <w:pPr>
        <w:pStyle w:val="Textoindependiente"/>
        <w:rPr>
          <w:rFonts w:ascii="Arial" w:hAnsi="Arial" w:cs="Arial"/>
          <w:bCs/>
          <w:color w:val="808080" w:themeColor="background1" w:themeShade="80"/>
          <w:sz w:val="20"/>
          <w:lang w:val="es-MX"/>
        </w:rPr>
      </w:pPr>
      <w:r w:rsidRPr="0027073F">
        <w:rPr>
          <w:rFonts w:ascii="Arial" w:hAnsi="Arial" w:cs="Arial"/>
          <w:bCs/>
          <w:color w:val="808080" w:themeColor="background1" w:themeShade="80"/>
          <w:sz w:val="20"/>
          <w:lang w:val="es-MX"/>
        </w:rPr>
        <w:t xml:space="preserve">Se debe indicar con precisión las variables consideradas para calcular el presupuesto oficial estimado de la respectiva contratación, los costos asociados a la misma, los que conlleven la participación en el proceso de selección y todos los requeridos para su total ejecución. Cuando el valor del contrato sea determinado por precios unitarios, se deberá incluir la forma como se calcularon para establecer el presupuesto y el soporte respectivo. </w:t>
      </w:r>
    </w:p>
    <w:p w14:paraId="33F536F8" w14:textId="77777777" w:rsidR="00F217E5" w:rsidRPr="0027073F" w:rsidRDefault="00F217E5" w:rsidP="00F217E5">
      <w:pPr>
        <w:pStyle w:val="Textoindependiente"/>
        <w:rPr>
          <w:rFonts w:ascii="Arial" w:hAnsi="Arial" w:cs="Arial"/>
          <w:bCs/>
          <w:color w:val="808080" w:themeColor="background1" w:themeShade="80"/>
          <w:sz w:val="20"/>
          <w:lang w:val="es-MX"/>
        </w:rPr>
      </w:pPr>
    </w:p>
    <w:p w14:paraId="614A92F2" w14:textId="77777777" w:rsidR="00F217E5" w:rsidRPr="0027073F" w:rsidRDefault="00F217E5" w:rsidP="00F217E5">
      <w:pPr>
        <w:pStyle w:val="Textoindependiente"/>
        <w:rPr>
          <w:rFonts w:ascii="Arial" w:hAnsi="Arial" w:cs="Arial"/>
          <w:bCs/>
          <w:color w:val="808080" w:themeColor="background1" w:themeShade="80"/>
          <w:sz w:val="20"/>
          <w:lang w:val="es-MX"/>
        </w:rPr>
      </w:pPr>
      <w:r w:rsidRPr="0027073F">
        <w:rPr>
          <w:rFonts w:ascii="Arial" w:hAnsi="Arial" w:cs="Arial"/>
          <w:bCs/>
          <w:color w:val="808080" w:themeColor="background1" w:themeShade="80"/>
          <w:sz w:val="20"/>
          <w:lang w:val="es-MX"/>
        </w:rPr>
        <w:t>Se deberá verificar que los valores indicados por el futuro contratista en su propuesta sean económicamente razonables y se ajusten al mercado, si hay lugar a ello. Para determinar la razonabilidad económica tenga en cuenta los valores históricos u otra variable que pueda utilizar</w:t>
      </w:r>
    </w:p>
    <w:p w14:paraId="04F4395D" w14:textId="77777777" w:rsidR="00F217E5" w:rsidRPr="0027073F" w:rsidRDefault="00F217E5" w:rsidP="00F217E5">
      <w:pPr>
        <w:pStyle w:val="Textoindependiente"/>
        <w:rPr>
          <w:rFonts w:ascii="Arial" w:hAnsi="Arial" w:cs="Arial"/>
          <w:bCs/>
          <w:color w:val="808080" w:themeColor="background1" w:themeShade="80"/>
          <w:sz w:val="20"/>
          <w:lang w:val="es-MX"/>
        </w:rPr>
      </w:pPr>
    </w:p>
    <w:p w14:paraId="05216A06" w14:textId="77777777" w:rsidR="00F217E5" w:rsidRPr="0027073F" w:rsidRDefault="00F217E5" w:rsidP="00F217E5">
      <w:pPr>
        <w:pStyle w:val="Textoindependiente"/>
        <w:rPr>
          <w:rFonts w:ascii="Arial" w:hAnsi="Arial" w:cs="Arial"/>
          <w:bCs/>
          <w:color w:val="808080" w:themeColor="background1" w:themeShade="80"/>
          <w:sz w:val="20"/>
          <w:lang w:val="es-MX"/>
        </w:rPr>
      </w:pPr>
      <w:r w:rsidRPr="0027073F">
        <w:rPr>
          <w:rFonts w:ascii="Arial" w:hAnsi="Arial" w:cs="Arial"/>
          <w:bCs/>
          <w:color w:val="808080" w:themeColor="background1" w:themeShade="80"/>
          <w:sz w:val="20"/>
          <w:lang w:val="es-MX"/>
        </w:rPr>
        <w:t xml:space="preserve">Nota: en todo caso deberá adjuntar los soportes de las variables tenidas en cuenta para determinar el presupuesto. </w:t>
      </w:r>
    </w:p>
    <w:p w14:paraId="6DED1DFA" w14:textId="77777777" w:rsidR="00F217E5" w:rsidRPr="0027073F" w:rsidRDefault="00F217E5" w:rsidP="00F217E5">
      <w:pPr>
        <w:pStyle w:val="Textoindependiente"/>
        <w:rPr>
          <w:rFonts w:ascii="Arial" w:hAnsi="Arial" w:cs="Arial"/>
          <w:bCs/>
          <w:color w:val="808080" w:themeColor="background1" w:themeShade="80"/>
          <w:sz w:val="20"/>
          <w:lang w:val="es-MX"/>
        </w:rPr>
      </w:pPr>
    </w:p>
    <w:p w14:paraId="3CA3E9B2" w14:textId="77777777" w:rsidR="00F217E5" w:rsidRPr="0027073F" w:rsidRDefault="00F217E5" w:rsidP="00C62E37">
      <w:pPr>
        <w:jc w:val="both"/>
        <w:rPr>
          <w:rFonts w:ascii="Arial" w:hAnsi="Arial" w:cs="Arial"/>
          <w:b/>
          <w:color w:val="0070C0"/>
          <w:u w:val="single"/>
        </w:rPr>
      </w:pPr>
      <w:r w:rsidRPr="0027073F">
        <w:rPr>
          <w:rFonts w:ascii="Arial" w:hAnsi="Arial" w:cs="Arial"/>
          <w:b/>
          <w:color w:val="0070C0"/>
          <w:u w:val="single"/>
        </w:rPr>
        <w:t xml:space="preserve">Se sugiere la siguiente redacción. - </w:t>
      </w:r>
    </w:p>
    <w:p w14:paraId="77491E76" w14:textId="77777777" w:rsidR="00F217E5" w:rsidRPr="0027073F" w:rsidRDefault="00F217E5" w:rsidP="00F217E5">
      <w:pPr>
        <w:pStyle w:val="Textoindependiente"/>
        <w:rPr>
          <w:rFonts w:ascii="Arial" w:hAnsi="Arial" w:cs="Arial"/>
          <w:bCs/>
          <w:color w:val="808080" w:themeColor="background1" w:themeShade="80"/>
          <w:sz w:val="20"/>
          <w:lang w:val="es-MX"/>
        </w:rPr>
      </w:pPr>
    </w:p>
    <w:p w14:paraId="4B229C0A" w14:textId="169DE0BB" w:rsidR="00F217E5" w:rsidRPr="0027073F" w:rsidRDefault="00F217E5" w:rsidP="52575851">
      <w:pPr>
        <w:pStyle w:val="Textoindependiente"/>
        <w:rPr>
          <w:rFonts w:ascii="Arial" w:hAnsi="Arial" w:cs="Arial"/>
          <w:sz w:val="20"/>
          <w:lang w:val="es-MX"/>
        </w:rPr>
      </w:pPr>
      <w:r w:rsidRPr="52575851">
        <w:rPr>
          <w:rFonts w:ascii="Arial" w:hAnsi="Arial" w:cs="Arial"/>
          <w:sz w:val="20"/>
          <w:lang w:val="es-MX"/>
        </w:rPr>
        <w:t>En cumplimiento a lo señalado por la Ley 80 de 1993, demás normas reglamentarias, y el manual de contratación d</w:t>
      </w:r>
      <w:r w:rsidR="74FA6B8B" w:rsidRPr="52575851">
        <w:rPr>
          <w:rFonts w:ascii="Arial" w:hAnsi="Arial" w:cs="Arial"/>
          <w:sz w:val="20"/>
          <w:lang w:val="es-MX"/>
        </w:rPr>
        <w:t xml:space="preserve">e </w:t>
      </w:r>
      <w:r w:rsidR="0027073F" w:rsidRPr="52575851">
        <w:rPr>
          <w:rFonts w:ascii="Arial" w:hAnsi="Arial" w:cs="Arial"/>
          <w:sz w:val="20"/>
          <w:lang w:val="es-MX"/>
        </w:rPr>
        <w:t>LA CONTRALORIA</w:t>
      </w:r>
      <w:r w:rsidRPr="52575851">
        <w:rPr>
          <w:rFonts w:ascii="Arial" w:hAnsi="Arial" w:cs="Arial"/>
          <w:sz w:val="20"/>
          <w:lang w:val="es-MX"/>
        </w:rPr>
        <w:t xml:space="preserve">, se solicitó la cotización a la empresa </w:t>
      </w:r>
      <w:proofErr w:type="spellStart"/>
      <w:r w:rsidRPr="52575851">
        <w:rPr>
          <w:rFonts w:ascii="Arial" w:hAnsi="Arial" w:cs="Arial"/>
          <w:color w:val="FF0000"/>
          <w:sz w:val="20"/>
          <w:lang w:val="es-MX"/>
        </w:rPr>
        <w:t>Xxxxxxx</w:t>
      </w:r>
      <w:proofErr w:type="spellEnd"/>
      <w:r w:rsidRPr="52575851">
        <w:rPr>
          <w:rFonts w:ascii="Arial" w:hAnsi="Arial" w:cs="Arial"/>
          <w:color w:val="FF0000"/>
          <w:sz w:val="20"/>
          <w:lang w:val="es-MX"/>
        </w:rPr>
        <w:t xml:space="preserve"> </w:t>
      </w:r>
      <w:r w:rsidRPr="52575851">
        <w:rPr>
          <w:rFonts w:ascii="Arial" w:hAnsi="Arial" w:cs="Arial"/>
          <w:sz w:val="20"/>
          <w:lang w:val="es-MX"/>
        </w:rPr>
        <w:t xml:space="preserve"> la cual se recibió el día </w:t>
      </w:r>
      <w:proofErr w:type="spellStart"/>
      <w:r w:rsidRPr="52575851">
        <w:rPr>
          <w:rFonts w:ascii="Arial" w:hAnsi="Arial" w:cs="Arial"/>
          <w:color w:val="FF0000"/>
          <w:sz w:val="20"/>
          <w:lang w:val="es-MX"/>
        </w:rPr>
        <w:t>Xxxxxxx</w:t>
      </w:r>
      <w:proofErr w:type="spellEnd"/>
    </w:p>
    <w:p w14:paraId="09C8F930" w14:textId="77777777" w:rsidR="00F217E5" w:rsidRPr="0027073F" w:rsidRDefault="00F217E5" w:rsidP="00F217E5">
      <w:pPr>
        <w:pStyle w:val="Textoindependiente"/>
        <w:rPr>
          <w:rFonts w:ascii="Arial" w:hAnsi="Arial" w:cs="Arial"/>
          <w:bCs/>
          <w:color w:val="808080" w:themeColor="background1" w:themeShade="80"/>
          <w:sz w:val="20"/>
          <w:lang w:val="es-MX"/>
        </w:rPr>
      </w:pPr>
    </w:p>
    <w:p w14:paraId="7E0C59D6" w14:textId="77777777" w:rsidR="00F217E5" w:rsidRPr="0027073F" w:rsidRDefault="00F217E5" w:rsidP="00F217E5">
      <w:pPr>
        <w:pStyle w:val="Textoindependiente"/>
        <w:rPr>
          <w:rFonts w:ascii="Arial" w:hAnsi="Arial" w:cs="Arial"/>
          <w:bCs/>
          <w:color w:val="FF0000"/>
          <w:sz w:val="20"/>
          <w:lang w:val="es-MX"/>
        </w:rPr>
      </w:pPr>
      <w:r w:rsidRPr="0027073F">
        <w:rPr>
          <w:rFonts w:ascii="Arial" w:hAnsi="Arial" w:cs="Arial"/>
          <w:bCs/>
          <w:color w:val="FF0000"/>
          <w:sz w:val="20"/>
          <w:lang w:val="es-MX"/>
        </w:rPr>
        <w:t xml:space="preserve">(SE DEBE DESCRIBIR LA METODOLOGÍA Y VARIABLES UTILIZADAS POR EL ÁREA SOLICITANTE PARA DETERMINAR LA RAZONABILIDAD ECONÓMICA DE LA COTIZACIÓN) </w:t>
      </w:r>
    </w:p>
    <w:p w14:paraId="3ADF57CF" w14:textId="77777777" w:rsidR="00F217E5" w:rsidRPr="0027073F" w:rsidRDefault="00F217E5" w:rsidP="00F217E5">
      <w:pPr>
        <w:pStyle w:val="Textoindependiente"/>
        <w:rPr>
          <w:rFonts w:ascii="Arial" w:hAnsi="Arial" w:cs="Arial"/>
          <w:bCs/>
          <w:color w:val="808080" w:themeColor="background1" w:themeShade="80"/>
          <w:sz w:val="20"/>
          <w:lang w:val="es-MX"/>
        </w:rPr>
      </w:pPr>
    </w:p>
    <w:p w14:paraId="09528FAF" w14:textId="25387DC9" w:rsidR="007D7D53" w:rsidRPr="0027073F" w:rsidRDefault="00F217E5" w:rsidP="00F217E5">
      <w:pPr>
        <w:pStyle w:val="Textoindependiente"/>
        <w:rPr>
          <w:rFonts w:ascii="Arial" w:hAnsi="Arial" w:cs="Arial"/>
          <w:bCs/>
          <w:color w:val="808080" w:themeColor="background1" w:themeShade="80"/>
          <w:sz w:val="20"/>
          <w:lang w:val="es-MX"/>
        </w:rPr>
      </w:pPr>
      <w:r w:rsidRPr="0027073F">
        <w:rPr>
          <w:rFonts w:ascii="Arial" w:hAnsi="Arial" w:cs="Arial"/>
          <w:bCs/>
          <w:color w:val="808080" w:themeColor="background1" w:themeShade="80"/>
          <w:sz w:val="20"/>
          <w:lang w:val="es-MX"/>
        </w:rPr>
        <w:t xml:space="preserve">En ese sentido, aplicando el procedimiento descrito se obtuvo como resultado que el valor estimado para la presente contratación corresponde a la suma de </w:t>
      </w:r>
      <w:r w:rsidRPr="0027073F">
        <w:rPr>
          <w:rFonts w:ascii="Arial" w:hAnsi="Arial" w:cs="Arial"/>
          <w:bCs/>
          <w:color w:val="FF0000"/>
          <w:sz w:val="20"/>
          <w:lang w:val="es-MX"/>
        </w:rPr>
        <w:t xml:space="preserve">(incluir valor en letras y números) PESOS M/CTE ($XXXXXXXXXXXXX) </w:t>
      </w:r>
      <w:r w:rsidRPr="0027073F">
        <w:rPr>
          <w:rFonts w:ascii="Arial" w:hAnsi="Arial" w:cs="Arial"/>
          <w:bCs/>
          <w:color w:val="808080" w:themeColor="background1" w:themeShade="80"/>
          <w:sz w:val="20"/>
          <w:lang w:val="es-MX"/>
        </w:rPr>
        <w:t>incluidos todos los costos directos e indirectos, impuestos, tasas y contribuciones.</w:t>
      </w:r>
    </w:p>
    <w:p w14:paraId="648EC349" w14:textId="77777777" w:rsidR="00220E7E" w:rsidRPr="0027073F" w:rsidRDefault="00220E7E" w:rsidP="007D7D53">
      <w:pPr>
        <w:pStyle w:val="Textoindependiente"/>
        <w:rPr>
          <w:rFonts w:ascii="Arial" w:hAnsi="Arial" w:cs="Arial"/>
          <w:b/>
          <w:sz w:val="20"/>
          <w:lang w:val="es-MX"/>
        </w:rPr>
      </w:pPr>
    </w:p>
    <w:p w14:paraId="35D927B6" w14:textId="77777777" w:rsidR="00013BD6" w:rsidRPr="00013BD6" w:rsidRDefault="00013BD6">
      <w:pPr>
        <w:pStyle w:val="Prrafodelista"/>
        <w:numPr>
          <w:ilvl w:val="1"/>
          <w:numId w:val="1"/>
        </w:numPr>
        <w:jc w:val="both"/>
        <w:rPr>
          <w:rFonts w:ascii="Arial" w:hAnsi="Arial" w:cs="Arial"/>
          <w:b/>
          <w:lang w:val="es-CO"/>
        </w:rPr>
      </w:pPr>
      <w:r w:rsidRPr="00013BD6">
        <w:rPr>
          <w:rFonts w:ascii="Arial" w:hAnsi="Arial" w:cs="Arial"/>
          <w:b/>
          <w:lang w:val="es-CO"/>
        </w:rPr>
        <w:t>VALOR ESTIMADO DEL CONTRATO</w:t>
      </w:r>
    </w:p>
    <w:p w14:paraId="66D54197" w14:textId="77777777" w:rsidR="00013BD6" w:rsidRPr="00013BD6" w:rsidRDefault="00013BD6" w:rsidP="00013BD6">
      <w:pPr>
        <w:ind w:left="792"/>
        <w:contextualSpacing/>
        <w:jc w:val="both"/>
        <w:rPr>
          <w:rFonts w:ascii="Arial" w:hAnsi="Arial" w:cs="Arial"/>
          <w:b/>
          <w:lang w:val="es-CO"/>
        </w:rPr>
      </w:pPr>
    </w:p>
    <w:p w14:paraId="1E421AD8" w14:textId="77777777" w:rsidR="00013BD6" w:rsidRPr="00013BD6" w:rsidRDefault="00013BD6" w:rsidP="00013BD6">
      <w:pPr>
        <w:tabs>
          <w:tab w:val="left" w:pos="360"/>
        </w:tabs>
        <w:ind w:left="-142" w:hanging="11"/>
        <w:jc w:val="both"/>
        <w:rPr>
          <w:rFonts w:ascii="Arial" w:eastAsia="Calibri" w:hAnsi="Arial" w:cs="Arial"/>
          <w:b/>
          <w:color w:val="808080" w:themeColor="background1" w:themeShade="80"/>
          <w:u w:val="single"/>
          <w:lang w:eastAsia="en-US"/>
        </w:rPr>
      </w:pPr>
      <w:r w:rsidRPr="00013BD6">
        <w:rPr>
          <w:rFonts w:ascii="Arial" w:eastAsia="Calibri" w:hAnsi="Arial" w:cs="Arial"/>
          <w:b/>
          <w:color w:val="808080" w:themeColor="background1" w:themeShade="80"/>
          <w:u w:val="single"/>
          <w:lang w:eastAsia="en-US"/>
        </w:rPr>
        <w:t xml:space="preserve">Orientación: </w:t>
      </w:r>
    </w:p>
    <w:p w14:paraId="690C93E7" w14:textId="77777777" w:rsidR="00013BD6" w:rsidRPr="00013BD6" w:rsidRDefault="00013BD6" w:rsidP="00013BD6">
      <w:pPr>
        <w:tabs>
          <w:tab w:val="left" w:pos="360"/>
        </w:tabs>
        <w:ind w:left="-142" w:hanging="11"/>
        <w:jc w:val="both"/>
        <w:rPr>
          <w:rFonts w:ascii="Arial" w:hAnsi="Arial" w:cs="Arial"/>
          <w:b/>
          <w:bCs/>
          <w:color w:val="808080" w:themeColor="background1" w:themeShade="80"/>
        </w:rPr>
      </w:pPr>
    </w:p>
    <w:p w14:paraId="2292F10B" w14:textId="77777777" w:rsidR="00013BD6" w:rsidRPr="00013BD6" w:rsidRDefault="00013BD6" w:rsidP="00013BD6">
      <w:pPr>
        <w:tabs>
          <w:tab w:val="left" w:pos="360"/>
        </w:tabs>
        <w:ind w:left="-142" w:hanging="11"/>
        <w:jc w:val="both"/>
        <w:rPr>
          <w:rFonts w:ascii="Arial" w:eastAsia="Calibri" w:hAnsi="Arial" w:cs="Arial"/>
          <w:color w:val="808080" w:themeColor="background1" w:themeShade="80"/>
          <w:lang w:eastAsia="en-US"/>
        </w:rPr>
      </w:pPr>
      <w:r w:rsidRPr="00013BD6">
        <w:rPr>
          <w:rFonts w:ascii="Arial" w:eastAsia="Calibri" w:hAnsi="Arial" w:cs="Arial"/>
          <w:color w:val="808080" w:themeColor="background1" w:themeShade="80"/>
          <w:lang w:eastAsia="en-US"/>
        </w:rPr>
        <w:t>El valor debe expresarse en pesos colombianos, e incluir todos los costos directos o indirectos, impuestos, tasas y contribuciones de carácter internacional, nacional y/o territorial, que implique la adecuada ejecución del objeto y obligaciones del contrato.</w:t>
      </w:r>
    </w:p>
    <w:p w14:paraId="7A35EA97" w14:textId="77777777" w:rsidR="00013BD6" w:rsidRPr="00013BD6" w:rsidRDefault="00013BD6" w:rsidP="00013BD6">
      <w:pPr>
        <w:tabs>
          <w:tab w:val="left" w:pos="360"/>
        </w:tabs>
        <w:ind w:left="-142" w:hanging="11"/>
        <w:jc w:val="both"/>
        <w:rPr>
          <w:rFonts w:ascii="Arial" w:eastAsia="Calibri" w:hAnsi="Arial" w:cs="Arial"/>
          <w:color w:val="808080" w:themeColor="background1" w:themeShade="80"/>
          <w:lang w:eastAsia="en-US"/>
        </w:rPr>
      </w:pPr>
    </w:p>
    <w:p w14:paraId="01759A85" w14:textId="77777777" w:rsidR="00013BD6" w:rsidRPr="00013BD6" w:rsidRDefault="00013BD6" w:rsidP="00013BD6">
      <w:pPr>
        <w:tabs>
          <w:tab w:val="left" w:pos="360"/>
        </w:tabs>
        <w:ind w:left="-142" w:hanging="11"/>
        <w:jc w:val="both"/>
        <w:rPr>
          <w:rFonts w:ascii="Arial" w:eastAsia="Calibri" w:hAnsi="Arial" w:cs="Arial"/>
          <w:color w:val="808080" w:themeColor="background1" w:themeShade="80"/>
          <w:lang w:eastAsia="en-US"/>
        </w:rPr>
      </w:pPr>
      <w:r w:rsidRPr="00013BD6">
        <w:rPr>
          <w:rFonts w:ascii="Arial" w:eastAsia="Calibri" w:hAnsi="Arial" w:cs="Arial"/>
          <w:color w:val="808080" w:themeColor="background1" w:themeShade="80"/>
          <w:lang w:eastAsia="en-US"/>
        </w:rPr>
        <w:t xml:space="preserve">Cuando se trate de un contrato con valor no determinado, pero determinable, deben estipularse con claridad los criterios precisos para establecer el valor final del mismo. </w:t>
      </w:r>
    </w:p>
    <w:p w14:paraId="17B596F1" w14:textId="77777777" w:rsidR="00013BD6" w:rsidRPr="00013BD6" w:rsidRDefault="00013BD6" w:rsidP="00013BD6">
      <w:pPr>
        <w:tabs>
          <w:tab w:val="left" w:pos="360"/>
        </w:tabs>
        <w:ind w:left="-142" w:hanging="11"/>
        <w:jc w:val="both"/>
        <w:rPr>
          <w:rFonts w:ascii="Arial" w:eastAsia="Calibri" w:hAnsi="Arial" w:cs="Arial"/>
          <w:color w:val="808080" w:themeColor="background1" w:themeShade="80"/>
          <w:lang w:eastAsia="en-US"/>
        </w:rPr>
      </w:pPr>
    </w:p>
    <w:p w14:paraId="2C6C5EFD" w14:textId="77777777" w:rsidR="00013BD6" w:rsidRPr="00013BD6" w:rsidRDefault="00013BD6" w:rsidP="00013BD6">
      <w:pPr>
        <w:tabs>
          <w:tab w:val="left" w:pos="360"/>
        </w:tabs>
        <w:ind w:left="-142" w:hanging="11"/>
        <w:jc w:val="both"/>
        <w:rPr>
          <w:rFonts w:ascii="Arial" w:hAnsi="Arial" w:cs="Arial"/>
          <w:color w:val="808080" w:themeColor="background1" w:themeShade="80"/>
        </w:rPr>
      </w:pPr>
      <w:r w:rsidRPr="00013BD6">
        <w:rPr>
          <w:rFonts w:ascii="Arial" w:hAnsi="Arial" w:cs="Arial"/>
          <w:color w:val="808080" w:themeColor="background1" w:themeShade="80"/>
        </w:rPr>
        <w:t>Indicar si el proceso de selección se adjudicara por el valor total del presupuesto o por el valor ofertado por el proponente, o hasta el valor total de la disponibilidad presupuestal para la contratación.</w:t>
      </w:r>
    </w:p>
    <w:p w14:paraId="5484E12B" w14:textId="77777777" w:rsidR="00013BD6" w:rsidRPr="00013BD6" w:rsidRDefault="00013BD6" w:rsidP="00013BD6">
      <w:pPr>
        <w:tabs>
          <w:tab w:val="left" w:pos="360"/>
        </w:tabs>
        <w:ind w:left="-142" w:hanging="11"/>
        <w:jc w:val="both"/>
        <w:rPr>
          <w:rFonts w:ascii="Arial" w:hAnsi="Arial" w:cs="Arial"/>
          <w:color w:val="808080" w:themeColor="background1" w:themeShade="80"/>
        </w:rPr>
      </w:pPr>
    </w:p>
    <w:p w14:paraId="08BF1B3C" w14:textId="77777777" w:rsidR="00013BD6" w:rsidRPr="00013BD6" w:rsidRDefault="00013BD6" w:rsidP="00013BD6">
      <w:pPr>
        <w:tabs>
          <w:tab w:val="left" w:pos="360"/>
        </w:tabs>
        <w:ind w:left="-142" w:hanging="11"/>
        <w:jc w:val="both"/>
        <w:rPr>
          <w:rFonts w:ascii="Arial" w:hAnsi="Arial" w:cs="Arial"/>
          <w:color w:val="808080" w:themeColor="background1" w:themeShade="80"/>
        </w:rPr>
      </w:pPr>
      <w:r w:rsidRPr="00013BD6">
        <w:rPr>
          <w:rFonts w:ascii="Arial" w:hAnsi="Arial" w:cs="Arial"/>
          <w:color w:val="808080" w:themeColor="background1" w:themeShade="80"/>
        </w:rPr>
        <w:t xml:space="preserve">También señalar si se pueden o no adquirir mayores cantidades de los bienes o servicios objeto de del proceso, y en caso tal establecer el tope, bien sea por presupuesto total o por ítem, según corresponda, en caso de no adquirir mayores cantidades todos los ítems o de todos los elementos establecer la regla de criticidad para determinar el orden de adquisición de los mismos. </w:t>
      </w:r>
    </w:p>
    <w:p w14:paraId="2684781B" w14:textId="77777777" w:rsidR="00013BD6" w:rsidRPr="00013BD6" w:rsidRDefault="00013BD6" w:rsidP="00013BD6">
      <w:pPr>
        <w:tabs>
          <w:tab w:val="left" w:pos="360"/>
        </w:tabs>
        <w:ind w:left="-142" w:hanging="11"/>
        <w:jc w:val="both"/>
        <w:rPr>
          <w:rFonts w:ascii="Arial" w:hAnsi="Arial" w:cs="Arial"/>
          <w:color w:val="808080" w:themeColor="background1" w:themeShade="80"/>
        </w:rPr>
      </w:pPr>
    </w:p>
    <w:p w14:paraId="43007D33" w14:textId="77777777" w:rsidR="00013BD6" w:rsidRPr="00013BD6" w:rsidRDefault="00013BD6" w:rsidP="00013BD6">
      <w:pPr>
        <w:tabs>
          <w:tab w:val="left" w:pos="360"/>
        </w:tabs>
        <w:ind w:left="-142" w:hanging="11"/>
        <w:jc w:val="both"/>
        <w:rPr>
          <w:rFonts w:ascii="Arial" w:hAnsi="Arial" w:cs="Arial"/>
          <w:color w:val="808080" w:themeColor="background1" w:themeShade="80"/>
        </w:rPr>
      </w:pPr>
      <w:r w:rsidRPr="00013BD6">
        <w:rPr>
          <w:rFonts w:ascii="Arial" w:hAnsi="Arial" w:cs="Arial"/>
          <w:color w:val="808080" w:themeColor="background1" w:themeShade="80"/>
        </w:rPr>
        <w:t>Indicar si el proceso de selección se adjudicara por el valor total del presupuesto o por el valor ofertado por el proponente.</w:t>
      </w:r>
    </w:p>
    <w:p w14:paraId="04CFDBC2" w14:textId="77777777" w:rsidR="00013BD6" w:rsidRPr="00013BD6" w:rsidRDefault="00013BD6" w:rsidP="00013BD6">
      <w:pPr>
        <w:tabs>
          <w:tab w:val="left" w:pos="360"/>
        </w:tabs>
        <w:ind w:left="-142" w:hanging="11"/>
        <w:jc w:val="both"/>
        <w:rPr>
          <w:rFonts w:ascii="Arial" w:hAnsi="Arial" w:cs="Arial"/>
          <w:color w:val="FF0000"/>
        </w:rPr>
      </w:pPr>
    </w:p>
    <w:p w14:paraId="7643A101" w14:textId="77777777" w:rsidR="00013BD6" w:rsidRPr="00013BD6" w:rsidRDefault="00013BD6" w:rsidP="00013BD6">
      <w:pPr>
        <w:jc w:val="both"/>
        <w:rPr>
          <w:rFonts w:ascii="Arial" w:hAnsi="Arial" w:cs="Arial"/>
          <w:b/>
          <w:color w:val="0070C0"/>
          <w:u w:val="single"/>
        </w:rPr>
      </w:pPr>
      <w:r w:rsidRPr="00013BD6">
        <w:rPr>
          <w:rFonts w:ascii="Arial" w:hAnsi="Arial" w:cs="Arial"/>
          <w:b/>
          <w:color w:val="0070C0"/>
          <w:u w:val="single"/>
        </w:rPr>
        <w:t xml:space="preserve">Se sugiere la siguiente redacción. – </w:t>
      </w:r>
    </w:p>
    <w:p w14:paraId="1B849E40" w14:textId="77777777" w:rsidR="00013BD6" w:rsidRPr="00013BD6" w:rsidRDefault="00013BD6" w:rsidP="00013BD6">
      <w:pPr>
        <w:jc w:val="both"/>
        <w:rPr>
          <w:rFonts w:ascii="Arial" w:hAnsi="Arial" w:cs="Arial"/>
          <w:b/>
          <w:color w:val="0070C0"/>
          <w:u w:val="single"/>
        </w:rPr>
      </w:pPr>
    </w:p>
    <w:p w14:paraId="49B7AC88" w14:textId="77777777" w:rsidR="00013BD6" w:rsidRPr="00013BD6" w:rsidRDefault="00013BD6" w:rsidP="00013BD6">
      <w:pPr>
        <w:tabs>
          <w:tab w:val="left" w:pos="360"/>
        </w:tabs>
        <w:ind w:left="-142" w:hanging="11"/>
        <w:jc w:val="both"/>
        <w:rPr>
          <w:rFonts w:ascii="Arial" w:hAnsi="Arial" w:cs="Arial"/>
          <w:lang w:val="es-CO"/>
        </w:rPr>
      </w:pPr>
      <w:r w:rsidRPr="00013BD6">
        <w:rPr>
          <w:rFonts w:ascii="Arial" w:hAnsi="Arial" w:cs="Arial"/>
          <w:lang w:val="es-CO"/>
        </w:rPr>
        <w:t xml:space="preserve">El presupuesto oficial estimado para esta contratación es hasta la </w:t>
      </w:r>
      <w:r w:rsidRPr="00013BD6">
        <w:rPr>
          <w:rFonts w:ascii="Arial" w:hAnsi="Arial" w:cs="Arial"/>
          <w:color w:val="FF0000"/>
          <w:lang w:val="es-CO"/>
        </w:rPr>
        <w:t xml:space="preserve">XXXXXX PESOS M/CTE ($XXX.XXX.XXX)), </w:t>
      </w:r>
      <w:r w:rsidRPr="00013BD6">
        <w:rPr>
          <w:rFonts w:ascii="Arial" w:hAnsi="Arial" w:cs="Arial"/>
          <w:color w:val="FF0000"/>
        </w:rPr>
        <w:t xml:space="preserve"> </w:t>
      </w:r>
      <w:r w:rsidRPr="00013BD6">
        <w:rPr>
          <w:rFonts w:ascii="Arial" w:hAnsi="Arial" w:cs="Arial"/>
          <w:color w:val="FF0000"/>
          <w:lang w:val="es-CO"/>
        </w:rPr>
        <w:t xml:space="preserve">incluyendo el valor del </w:t>
      </w:r>
      <w:r w:rsidRPr="00013BD6">
        <w:rPr>
          <w:rFonts w:ascii="Arial" w:hAnsi="Arial" w:cs="Arial"/>
          <w:color w:val="FF0000"/>
        </w:rPr>
        <w:t>IVA (Verificar de acuerdo a la naturaleza del bien o servicio a contratar si procede dicho impuesto</w:t>
      </w:r>
      <w:r w:rsidRPr="00013BD6">
        <w:rPr>
          <w:rFonts w:ascii="Arial" w:hAnsi="Arial" w:cs="Arial"/>
          <w:color w:val="FF0000"/>
          <w:lang w:val="es-CO"/>
        </w:rPr>
        <w:t>)</w:t>
      </w:r>
      <w:r w:rsidRPr="00013BD6">
        <w:rPr>
          <w:rFonts w:ascii="Arial" w:hAnsi="Arial" w:cs="Arial"/>
          <w:color w:val="00B050"/>
          <w:lang w:val="es-CO"/>
        </w:rPr>
        <w:t xml:space="preserve"> </w:t>
      </w:r>
      <w:r w:rsidRPr="00013BD6">
        <w:rPr>
          <w:rFonts w:ascii="Arial" w:hAnsi="Arial" w:cs="Arial"/>
          <w:lang w:val="es-CO"/>
        </w:rPr>
        <w:t>y demás impuestos que puedan causarse, así como los gastos de personal, gastos desde la celebración del contrato hasta su liquidación, como impuestos, tasas y contribuciones a que haya lugar, garantía única y demás gastos directos o indirectos.</w:t>
      </w:r>
    </w:p>
    <w:p w14:paraId="2662A87C" w14:textId="77777777" w:rsidR="00013BD6" w:rsidRPr="00013BD6" w:rsidRDefault="00013BD6" w:rsidP="00013BD6">
      <w:pPr>
        <w:tabs>
          <w:tab w:val="left" w:pos="360"/>
        </w:tabs>
        <w:ind w:left="-142" w:hanging="11"/>
        <w:jc w:val="both"/>
        <w:rPr>
          <w:rFonts w:ascii="Arial" w:hAnsi="Arial" w:cs="Arial"/>
          <w:lang w:val="es-CO"/>
        </w:rPr>
      </w:pPr>
    </w:p>
    <w:p w14:paraId="31E67709" w14:textId="77777777" w:rsidR="00013BD6" w:rsidRPr="00013BD6" w:rsidRDefault="00013BD6" w:rsidP="00013BD6">
      <w:pPr>
        <w:tabs>
          <w:tab w:val="left" w:pos="360"/>
        </w:tabs>
        <w:ind w:left="-142" w:hanging="11"/>
        <w:jc w:val="both"/>
        <w:rPr>
          <w:rFonts w:ascii="Arial" w:hAnsi="Arial" w:cs="Arial"/>
          <w:color w:val="FF0000"/>
        </w:rPr>
      </w:pPr>
      <w:r w:rsidRPr="00013BD6">
        <w:rPr>
          <w:rFonts w:ascii="Arial" w:hAnsi="Arial" w:cs="Arial"/>
        </w:rPr>
        <w:t>El valor del contrato a suscribir será  (</w:t>
      </w:r>
      <w:r w:rsidRPr="00013BD6">
        <w:rPr>
          <w:rFonts w:ascii="Arial" w:hAnsi="Arial" w:cs="Arial"/>
          <w:b/>
          <w:color w:val="FF0000"/>
        </w:rPr>
        <w:t>Opción 1:</w:t>
      </w:r>
      <w:r w:rsidRPr="00013BD6">
        <w:rPr>
          <w:rFonts w:ascii="Arial" w:hAnsi="Arial" w:cs="Arial"/>
          <w:color w:val="FF0000"/>
        </w:rPr>
        <w:t xml:space="preserve"> hasta el valor del presupuesto oficial de la presente contratación/ </w:t>
      </w:r>
      <w:r w:rsidRPr="00013BD6">
        <w:rPr>
          <w:rFonts w:ascii="Arial" w:hAnsi="Arial" w:cs="Arial"/>
          <w:b/>
          <w:color w:val="FF0000"/>
        </w:rPr>
        <w:t>Opción 2:</w:t>
      </w:r>
      <w:r w:rsidRPr="00013BD6">
        <w:rPr>
          <w:rFonts w:ascii="Arial" w:hAnsi="Arial" w:cs="Arial"/>
          <w:color w:val="FF0000"/>
        </w:rPr>
        <w:t xml:space="preserve"> el valor ofertado por el proponente adjudicatario) </w:t>
      </w:r>
    </w:p>
    <w:p w14:paraId="717173E0" w14:textId="77777777" w:rsidR="00013BD6" w:rsidRPr="00013BD6" w:rsidRDefault="00013BD6" w:rsidP="00013BD6">
      <w:pPr>
        <w:tabs>
          <w:tab w:val="left" w:pos="360"/>
        </w:tabs>
        <w:ind w:left="-142" w:hanging="11"/>
        <w:jc w:val="both"/>
        <w:rPr>
          <w:rFonts w:ascii="Arial" w:hAnsi="Arial" w:cs="Arial"/>
          <w:lang w:val="es-CO"/>
        </w:rPr>
      </w:pPr>
    </w:p>
    <w:p w14:paraId="28774FE3" w14:textId="77777777" w:rsidR="00013BD6" w:rsidRPr="00013BD6" w:rsidRDefault="00013BD6" w:rsidP="00013BD6">
      <w:pPr>
        <w:tabs>
          <w:tab w:val="left" w:pos="360"/>
        </w:tabs>
        <w:ind w:left="-142" w:hanging="11"/>
        <w:jc w:val="both"/>
        <w:rPr>
          <w:rFonts w:ascii="Arial" w:hAnsi="Arial" w:cs="Arial"/>
          <w:lang w:val="es-CO"/>
        </w:rPr>
      </w:pPr>
      <w:r w:rsidRPr="00013BD6">
        <w:rPr>
          <w:rFonts w:ascii="Arial" w:hAnsi="Arial" w:cs="Arial"/>
          <w:lang w:val="es-CO"/>
        </w:rPr>
        <w:t xml:space="preserve">El proponente no podrá exceder en su propuesta el valor del presupuesto oficial estimado </w:t>
      </w:r>
      <w:r w:rsidRPr="00013BD6">
        <w:rPr>
          <w:rFonts w:ascii="Arial" w:hAnsi="Arial" w:cs="Arial"/>
          <w:color w:val="FF0000"/>
          <w:lang w:val="es-CO"/>
        </w:rPr>
        <w:t xml:space="preserve">(total o unitario por ítem, lote, grupo etc.) </w:t>
      </w:r>
      <w:r w:rsidRPr="00013BD6">
        <w:rPr>
          <w:rFonts w:ascii="Arial" w:hAnsi="Arial" w:cs="Arial"/>
          <w:lang w:val="es-CO"/>
        </w:rPr>
        <w:t xml:space="preserve">para la presente contratación, so pena de rechazo de la propuesta. </w:t>
      </w:r>
    </w:p>
    <w:p w14:paraId="30647A08" w14:textId="77777777" w:rsidR="00013BD6" w:rsidRPr="0027073F" w:rsidRDefault="00013BD6" w:rsidP="007D7D53">
      <w:pPr>
        <w:jc w:val="both"/>
        <w:rPr>
          <w:rFonts w:ascii="Arial" w:hAnsi="Arial" w:cs="Arial"/>
          <w:b/>
          <w:lang w:val="es-CO"/>
        </w:rPr>
      </w:pPr>
    </w:p>
    <w:p w14:paraId="3BD8DD28" w14:textId="77777777" w:rsidR="007D7D53" w:rsidRPr="0027073F" w:rsidRDefault="007D7D53">
      <w:pPr>
        <w:pStyle w:val="Prrafodelista"/>
        <w:numPr>
          <w:ilvl w:val="1"/>
          <w:numId w:val="1"/>
        </w:numPr>
        <w:jc w:val="both"/>
        <w:rPr>
          <w:rFonts w:ascii="Arial" w:hAnsi="Arial" w:cs="Arial"/>
          <w:b/>
          <w:lang w:val="es-CO"/>
        </w:rPr>
      </w:pPr>
      <w:r w:rsidRPr="0027073F">
        <w:rPr>
          <w:rFonts w:ascii="Arial" w:hAnsi="Arial" w:cs="Arial"/>
          <w:b/>
          <w:lang w:val="es-CO"/>
        </w:rPr>
        <w:t>FORMA DE PAGO</w:t>
      </w:r>
    </w:p>
    <w:p w14:paraId="572A3043" w14:textId="77777777" w:rsidR="0084729B" w:rsidRPr="0027073F" w:rsidRDefault="0084729B" w:rsidP="00763846">
      <w:pPr>
        <w:jc w:val="both"/>
        <w:rPr>
          <w:rFonts w:ascii="Arial" w:hAnsi="Arial" w:cs="Arial"/>
          <w:b/>
          <w:lang w:val="es-CO"/>
        </w:rPr>
      </w:pPr>
    </w:p>
    <w:p w14:paraId="6C19BA54" w14:textId="77777777" w:rsidR="0084729B" w:rsidRPr="0027073F" w:rsidRDefault="0084729B" w:rsidP="0084729B">
      <w:pPr>
        <w:rPr>
          <w:rFonts w:ascii="Arial" w:hAnsi="Arial" w:cs="Arial"/>
          <w:b/>
          <w:color w:val="808080" w:themeColor="background1" w:themeShade="80"/>
          <w:u w:val="single"/>
        </w:rPr>
      </w:pPr>
      <w:r w:rsidRPr="0027073F">
        <w:rPr>
          <w:rFonts w:ascii="Arial" w:hAnsi="Arial" w:cs="Arial"/>
          <w:b/>
          <w:color w:val="808080" w:themeColor="background1" w:themeShade="80"/>
          <w:u w:val="single"/>
        </w:rPr>
        <w:lastRenderedPageBreak/>
        <w:t xml:space="preserve">Orientación </w:t>
      </w:r>
    </w:p>
    <w:p w14:paraId="320E20C7" w14:textId="77777777" w:rsidR="0084729B" w:rsidRPr="0027073F" w:rsidRDefault="0084729B" w:rsidP="0084729B">
      <w:pPr>
        <w:rPr>
          <w:rFonts w:ascii="Arial" w:hAnsi="Arial" w:cs="Arial"/>
          <w:color w:val="808080" w:themeColor="background1" w:themeShade="80"/>
        </w:rPr>
      </w:pPr>
    </w:p>
    <w:p w14:paraId="630C3A4C" w14:textId="78A1BC61" w:rsidR="0084729B" w:rsidRPr="0027073F" w:rsidRDefault="0084729B" w:rsidP="0084729B">
      <w:pPr>
        <w:rPr>
          <w:rFonts w:ascii="Arial" w:hAnsi="Arial" w:cs="Arial"/>
          <w:iCs/>
          <w:color w:val="808080" w:themeColor="background1" w:themeShade="80"/>
        </w:rPr>
      </w:pPr>
      <w:r w:rsidRPr="0027073F">
        <w:rPr>
          <w:rFonts w:ascii="Arial" w:hAnsi="Arial" w:cs="Arial"/>
          <w:iCs/>
          <w:color w:val="808080" w:themeColor="background1" w:themeShade="80"/>
        </w:rPr>
        <w:t>Determinar la periodicidad en que se efectuarán los pagos, pueden ser pagos mensuales vencidos, o por el servicio efectivamente prestado, por entrega de productos o porcentajes del valor total etc., y determinar que documentos se requieren para el pago.</w:t>
      </w:r>
    </w:p>
    <w:p w14:paraId="672564CD" w14:textId="77777777" w:rsidR="0084729B" w:rsidRPr="0027073F" w:rsidRDefault="0084729B" w:rsidP="0084729B">
      <w:pPr>
        <w:rPr>
          <w:rFonts w:ascii="Arial" w:hAnsi="Arial" w:cs="Arial"/>
          <w:iCs/>
          <w:color w:val="808080" w:themeColor="background1" w:themeShade="80"/>
        </w:rPr>
      </w:pPr>
    </w:p>
    <w:p w14:paraId="2098FB98" w14:textId="77777777" w:rsidR="0084729B" w:rsidRPr="0027073F" w:rsidRDefault="0084729B" w:rsidP="0084729B">
      <w:pPr>
        <w:rPr>
          <w:rFonts w:ascii="Arial" w:hAnsi="Arial" w:cs="Arial"/>
          <w:iCs/>
          <w:color w:val="808080" w:themeColor="background1" w:themeShade="80"/>
        </w:rPr>
      </w:pPr>
      <w:r w:rsidRPr="0027073F">
        <w:rPr>
          <w:rFonts w:ascii="Arial" w:hAnsi="Arial" w:cs="Arial"/>
          <w:iCs/>
          <w:color w:val="808080" w:themeColor="background1" w:themeShade="80"/>
        </w:rPr>
        <w:t>Para fijar la forma de pago, debe tenerse en cuenta el tipo de contrato, la necesidad del contratista para ejecutarlo, el plazo de entrega de los bienes o servicios adquiridos y, la disponibilidad de recursos en el PAC.</w:t>
      </w:r>
    </w:p>
    <w:p w14:paraId="415B7163" w14:textId="77777777" w:rsidR="0084729B" w:rsidRPr="0027073F" w:rsidRDefault="0084729B" w:rsidP="00763846">
      <w:pPr>
        <w:jc w:val="both"/>
        <w:rPr>
          <w:rFonts w:ascii="Arial" w:hAnsi="Arial" w:cs="Arial"/>
          <w:b/>
          <w:lang w:val="es-CO"/>
        </w:rPr>
      </w:pPr>
    </w:p>
    <w:p w14:paraId="7CA7AD9C" w14:textId="77777777" w:rsidR="0084729B" w:rsidRPr="00013BD6" w:rsidRDefault="0084729B" w:rsidP="0084729B">
      <w:pPr>
        <w:jc w:val="both"/>
        <w:rPr>
          <w:rFonts w:ascii="Arial" w:hAnsi="Arial" w:cs="Arial"/>
          <w:b/>
          <w:color w:val="0070C0"/>
          <w:u w:val="single"/>
        </w:rPr>
      </w:pPr>
      <w:r w:rsidRPr="00013BD6">
        <w:rPr>
          <w:rFonts w:ascii="Arial" w:hAnsi="Arial" w:cs="Arial"/>
          <w:b/>
          <w:color w:val="0070C0"/>
          <w:u w:val="single"/>
        </w:rPr>
        <w:t xml:space="preserve">Se sugiere la siguiente redacción. – </w:t>
      </w:r>
    </w:p>
    <w:p w14:paraId="1D0FA7DE" w14:textId="77777777" w:rsidR="0084729B" w:rsidRPr="0027073F" w:rsidRDefault="0084729B" w:rsidP="00763846">
      <w:pPr>
        <w:jc w:val="both"/>
        <w:rPr>
          <w:rFonts w:ascii="Arial" w:hAnsi="Arial" w:cs="Arial"/>
          <w:b/>
          <w:lang w:val="es-CO"/>
        </w:rPr>
      </w:pPr>
    </w:p>
    <w:p w14:paraId="3A455C0D" w14:textId="088A6BEF" w:rsidR="00763846" w:rsidRPr="0027073F" w:rsidRDefault="00763846" w:rsidP="00763846">
      <w:pPr>
        <w:jc w:val="both"/>
        <w:rPr>
          <w:rFonts w:ascii="Arial" w:hAnsi="Arial" w:cs="Arial"/>
          <w:bCs/>
          <w:lang w:val="es-CO"/>
        </w:rPr>
      </w:pPr>
      <w:r w:rsidRPr="0027073F">
        <w:rPr>
          <w:rFonts w:ascii="Arial" w:hAnsi="Arial" w:cs="Arial"/>
          <w:bCs/>
          <w:lang w:val="es-CO"/>
        </w:rPr>
        <w:t xml:space="preserve">La Contraloría de Bogotá D.C pagará al CONTRATISTA el valor total del </w:t>
      </w:r>
      <w:r w:rsidRPr="0027073F">
        <w:rPr>
          <w:rFonts w:ascii="Arial" w:hAnsi="Arial" w:cs="Arial"/>
          <w:bCs/>
          <w:color w:val="FF0000"/>
          <w:lang w:val="es-CO"/>
        </w:rPr>
        <w:t xml:space="preserve">contrato XXXX </w:t>
      </w:r>
    </w:p>
    <w:p w14:paraId="11E933B2" w14:textId="77777777" w:rsidR="00763846" w:rsidRPr="0027073F" w:rsidRDefault="00763846" w:rsidP="00763846">
      <w:pPr>
        <w:jc w:val="both"/>
        <w:rPr>
          <w:rFonts w:ascii="Arial" w:hAnsi="Arial" w:cs="Arial"/>
          <w:bCs/>
          <w:lang w:val="es-CO"/>
        </w:rPr>
      </w:pPr>
    </w:p>
    <w:p w14:paraId="3A70E664" w14:textId="1A7F181D" w:rsidR="00763846" w:rsidRPr="0027073F" w:rsidRDefault="00763846" w:rsidP="00763846">
      <w:pPr>
        <w:jc w:val="both"/>
        <w:rPr>
          <w:rFonts w:ascii="Arial" w:hAnsi="Arial" w:cs="Arial"/>
          <w:bCs/>
          <w:lang w:val="es-CO"/>
        </w:rPr>
      </w:pPr>
      <w:r w:rsidRPr="0027073F">
        <w:rPr>
          <w:rFonts w:ascii="Arial" w:hAnsi="Arial" w:cs="Arial"/>
          <w:bCs/>
          <w:lang w:val="es-CO"/>
        </w:rPr>
        <w:t xml:space="preserve">PARÁGRAFO PRIMERO: Presentar la facturación o documento equivalente para el cobro deberá dirigirse a la Contraloría de Bogotá D.C. </w:t>
      </w:r>
      <w:proofErr w:type="spellStart"/>
      <w:r w:rsidRPr="0027073F">
        <w:rPr>
          <w:rFonts w:ascii="Arial" w:hAnsi="Arial" w:cs="Arial"/>
          <w:bCs/>
          <w:lang w:val="es-CO"/>
        </w:rPr>
        <w:t>Nit</w:t>
      </w:r>
      <w:proofErr w:type="spellEnd"/>
      <w:r w:rsidRPr="0027073F">
        <w:rPr>
          <w:rFonts w:ascii="Arial" w:hAnsi="Arial" w:cs="Arial"/>
          <w:bCs/>
          <w:lang w:val="es-CO"/>
        </w:rPr>
        <w:t>. 800245133-5</w:t>
      </w:r>
      <w:r w:rsidR="00704236">
        <w:rPr>
          <w:rFonts w:ascii="Arial" w:hAnsi="Arial" w:cs="Arial"/>
          <w:bCs/>
          <w:lang w:val="es-CO"/>
        </w:rPr>
        <w:t xml:space="preserve">, </w:t>
      </w:r>
      <w:r w:rsidRPr="0027073F">
        <w:rPr>
          <w:rFonts w:ascii="Arial" w:hAnsi="Arial" w:cs="Arial"/>
          <w:bCs/>
          <w:lang w:val="es-CO"/>
        </w:rPr>
        <w:t xml:space="preserve">por correo electrónico a radicacioncuentas@contraloriabogota.gov.co y a través de la plataforma SECOP II, previo cumplimiento de los requisitos exigidos en el Estatuto Tributario y demás normas que lo modifiquen, adicionen o aclaren. Si la factura o documento equivalente para el cobro no ha sido correctamente elaborada o no se acompañan los soportes requeridos para el pago, y/o se presenten de manera incorrecta, el término para el pago solo empezará a contarse desde la fecha en que se aporte el último documento y/o se presente en debida forma. Las demoras que se presenten por estos conceptos serán responsabilidad del CONTRATISTA y no tendrán por ellos derecho al pago de intereses o compensación de ninguna naturaleza.  </w:t>
      </w:r>
    </w:p>
    <w:p w14:paraId="1843630C" w14:textId="77777777" w:rsidR="00763846" w:rsidRPr="0027073F" w:rsidRDefault="00763846" w:rsidP="00763846">
      <w:pPr>
        <w:jc w:val="both"/>
        <w:rPr>
          <w:rFonts w:ascii="Arial" w:hAnsi="Arial" w:cs="Arial"/>
          <w:bCs/>
          <w:lang w:val="es-CO"/>
        </w:rPr>
      </w:pPr>
    </w:p>
    <w:p w14:paraId="6C3B793B" w14:textId="77777777" w:rsidR="00763846" w:rsidRPr="0027073F" w:rsidRDefault="00763846" w:rsidP="00763846">
      <w:pPr>
        <w:jc w:val="both"/>
        <w:rPr>
          <w:rFonts w:ascii="Arial" w:hAnsi="Arial" w:cs="Arial"/>
          <w:bCs/>
          <w:lang w:val="es-CO"/>
        </w:rPr>
      </w:pPr>
      <w:r w:rsidRPr="0027073F">
        <w:rPr>
          <w:rFonts w:ascii="Arial" w:hAnsi="Arial" w:cs="Arial"/>
          <w:bCs/>
          <w:lang w:val="es-CO"/>
        </w:rPr>
        <w:t xml:space="preserve">PARÁGRAFO SEGUNDO: Los pagos estarán sujetos a la programación y aprobación del Programa Anual </w:t>
      </w:r>
      <w:proofErr w:type="spellStart"/>
      <w:r w:rsidRPr="0027073F">
        <w:rPr>
          <w:rFonts w:ascii="Arial" w:hAnsi="Arial" w:cs="Arial"/>
          <w:bCs/>
          <w:lang w:val="es-CO"/>
        </w:rPr>
        <w:t>Mensualizado</w:t>
      </w:r>
      <w:proofErr w:type="spellEnd"/>
      <w:r w:rsidRPr="0027073F">
        <w:rPr>
          <w:rFonts w:ascii="Arial" w:hAnsi="Arial" w:cs="Arial"/>
          <w:bCs/>
          <w:lang w:val="es-CO"/>
        </w:rPr>
        <w:t xml:space="preserve"> de caja (PAC) de la Contraloría de Bogotá D.C, situación que EL CONTRATISTA declara conocer y aceptar.   </w:t>
      </w:r>
    </w:p>
    <w:p w14:paraId="40A6BD47" w14:textId="77777777" w:rsidR="00763846" w:rsidRPr="0027073F" w:rsidRDefault="00763846" w:rsidP="00763846">
      <w:pPr>
        <w:jc w:val="both"/>
        <w:rPr>
          <w:rFonts w:ascii="Arial" w:hAnsi="Arial" w:cs="Arial"/>
          <w:bCs/>
          <w:lang w:val="es-CO"/>
        </w:rPr>
      </w:pPr>
    </w:p>
    <w:p w14:paraId="57B8158C" w14:textId="77777777" w:rsidR="00763846" w:rsidRPr="0027073F" w:rsidRDefault="00763846" w:rsidP="00763846">
      <w:pPr>
        <w:jc w:val="both"/>
        <w:rPr>
          <w:rFonts w:ascii="Arial" w:hAnsi="Arial" w:cs="Arial"/>
          <w:bCs/>
          <w:lang w:val="es-CO"/>
        </w:rPr>
      </w:pPr>
      <w:r w:rsidRPr="0027073F">
        <w:rPr>
          <w:rFonts w:ascii="Arial" w:hAnsi="Arial" w:cs="Arial"/>
          <w:bCs/>
          <w:lang w:val="es-CO"/>
        </w:rPr>
        <w:t xml:space="preserve">PARÁGRAFO TERCERO Al pago que realiza la entidad se le efectuara los descuentos tributarios de carácter nacional y distrital inherentes relacionados con la Actividad económica del proponente y las responsabilidades, calidades y atributos existentes en el RUT, de conformidad con lo establecido en el Estatuto Tributario Nacional, Estatuto Tributario de Bogotá D.C, y demás normas de carácter tributario a que haya lugar. </w:t>
      </w:r>
    </w:p>
    <w:p w14:paraId="4C1F8402" w14:textId="77777777" w:rsidR="00763846" w:rsidRPr="0027073F" w:rsidRDefault="00763846" w:rsidP="00763846">
      <w:pPr>
        <w:jc w:val="both"/>
        <w:rPr>
          <w:rFonts w:ascii="Arial" w:hAnsi="Arial" w:cs="Arial"/>
          <w:bCs/>
          <w:lang w:val="es-CO"/>
        </w:rPr>
      </w:pPr>
    </w:p>
    <w:p w14:paraId="70182CFF" w14:textId="77777777" w:rsidR="00763846" w:rsidRPr="0027073F" w:rsidRDefault="00763846" w:rsidP="00763846">
      <w:pPr>
        <w:jc w:val="both"/>
        <w:rPr>
          <w:rFonts w:ascii="Arial" w:hAnsi="Arial" w:cs="Arial"/>
          <w:bCs/>
          <w:lang w:val="es-CO"/>
        </w:rPr>
      </w:pPr>
      <w:r w:rsidRPr="0027073F">
        <w:rPr>
          <w:rFonts w:ascii="Arial" w:hAnsi="Arial" w:cs="Arial"/>
          <w:bCs/>
          <w:lang w:val="es-CO"/>
        </w:rPr>
        <w:t xml:space="preserve">PARÁGRAFO CUARTO: Para los pagos EL CONTRATISTA deberá acreditar el pago de los aportes establecidos en el Artículo 50 de la ley 789 de 2002, (salud, pensión y parafiscales) lo cual se hará mediante certificación expedida por el revisor fiscal o el representante legal sino tiene revisor fiscal, y demás normas que lo modifiquen, reglamentan o complementen.  </w:t>
      </w:r>
    </w:p>
    <w:p w14:paraId="6A831E88" w14:textId="77777777" w:rsidR="00763846" w:rsidRPr="0027073F" w:rsidRDefault="00763846" w:rsidP="00763846">
      <w:pPr>
        <w:jc w:val="both"/>
        <w:rPr>
          <w:rFonts w:ascii="Arial" w:hAnsi="Arial" w:cs="Arial"/>
          <w:bCs/>
          <w:lang w:val="es-CO"/>
        </w:rPr>
      </w:pPr>
    </w:p>
    <w:p w14:paraId="433736D3" w14:textId="77777777" w:rsidR="00763846" w:rsidRPr="0027073F" w:rsidRDefault="00763846" w:rsidP="00763846">
      <w:pPr>
        <w:jc w:val="both"/>
        <w:rPr>
          <w:rFonts w:ascii="Arial" w:hAnsi="Arial" w:cs="Arial"/>
          <w:bCs/>
          <w:lang w:val="es-CO"/>
        </w:rPr>
      </w:pPr>
      <w:r w:rsidRPr="0027073F">
        <w:rPr>
          <w:rFonts w:ascii="Arial" w:hAnsi="Arial" w:cs="Arial"/>
          <w:bCs/>
          <w:lang w:val="es-CO"/>
        </w:rPr>
        <w:t xml:space="preserve">PARÁGRAFO QUINTO: Los pagos se realizarán a través de la cuenta de ahorros y/o corriente que disponga EL CONTRATISTA acorde con la certificación expedida por la entidad financiera aportada por EL CONTRATISTA.  </w:t>
      </w:r>
    </w:p>
    <w:p w14:paraId="383F1A50" w14:textId="77777777" w:rsidR="00763846" w:rsidRPr="0027073F" w:rsidRDefault="00763846" w:rsidP="00763846">
      <w:pPr>
        <w:jc w:val="both"/>
        <w:rPr>
          <w:rFonts w:ascii="Arial" w:hAnsi="Arial" w:cs="Arial"/>
          <w:bCs/>
          <w:lang w:val="es-CO"/>
        </w:rPr>
      </w:pPr>
    </w:p>
    <w:p w14:paraId="1435C8DA" w14:textId="67E14AD9" w:rsidR="00763846" w:rsidRPr="0027073F" w:rsidRDefault="00763846" w:rsidP="00763846">
      <w:pPr>
        <w:jc w:val="both"/>
        <w:rPr>
          <w:rFonts w:ascii="Arial" w:hAnsi="Arial" w:cs="Arial"/>
          <w:bCs/>
          <w:lang w:val="es-CO"/>
        </w:rPr>
      </w:pPr>
      <w:r w:rsidRPr="0027073F">
        <w:rPr>
          <w:rFonts w:ascii="Arial" w:hAnsi="Arial" w:cs="Arial"/>
          <w:bCs/>
          <w:lang w:val="es-CO"/>
        </w:rPr>
        <w:t>PARÁGRAFO SEXTO: la Contraloría de Bogotá D.C no reconocerá pagos sobre la entrega de elementos y/o prestación de servicios que no hubieren sido previamente requeridos o autorizados por el Supervisor del contrato y/o quien ejerza su apoyo.</w:t>
      </w:r>
    </w:p>
    <w:p w14:paraId="09A90CB2" w14:textId="77777777" w:rsidR="007D7D53" w:rsidRPr="0027073F" w:rsidRDefault="007D7D53" w:rsidP="007D7D53">
      <w:pPr>
        <w:jc w:val="both"/>
        <w:rPr>
          <w:rFonts w:ascii="Arial" w:hAnsi="Arial" w:cs="Arial"/>
          <w:b/>
          <w:lang w:val="es-CO"/>
        </w:rPr>
      </w:pPr>
    </w:p>
    <w:p w14:paraId="64CE51E7" w14:textId="77777777" w:rsidR="007D7D53" w:rsidRPr="0027073F" w:rsidRDefault="007D7D53" w:rsidP="007D7D53">
      <w:pPr>
        <w:jc w:val="both"/>
        <w:rPr>
          <w:rFonts w:ascii="Arial" w:hAnsi="Arial" w:cs="Arial"/>
          <w:b/>
          <w:lang w:val="es-CO"/>
        </w:rPr>
      </w:pPr>
    </w:p>
    <w:p w14:paraId="687A3360" w14:textId="77777777" w:rsidR="007D7D53" w:rsidRPr="0027073F"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lastRenderedPageBreak/>
        <w:t>ANÁLISIS TÉCNICO SOBRE LA ADECUACIÓN DEL CONTRATO AL PLAN DE ACCIÓN, PLAN ANUAL DE ADQUISICIONES Y EXISTENCIA DE CERTIFICADO DE DISPONIBILIDAD PRESUPUESTAL</w:t>
      </w:r>
    </w:p>
    <w:p w14:paraId="3311D3E6" w14:textId="77777777" w:rsidR="007D7D53" w:rsidRPr="0027073F" w:rsidRDefault="007D7D53" w:rsidP="007D7D53">
      <w:pPr>
        <w:jc w:val="both"/>
        <w:rPr>
          <w:rFonts w:ascii="Arial" w:hAnsi="Arial" w:cs="Arial"/>
          <w:b/>
          <w:lang w:val="es-CO"/>
        </w:rPr>
      </w:pPr>
    </w:p>
    <w:p w14:paraId="4DFAF938" w14:textId="77777777" w:rsidR="007D7D53" w:rsidRPr="0027073F" w:rsidRDefault="007D7D53" w:rsidP="007D7D53">
      <w:pPr>
        <w:tabs>
          <w:tab w:val="left" w:pos="0"/>
        </w:tabs>
        <w:jc w:val="both"/>
        <w:rPr>
          <w:rFonts w:ascii="Arial" w:eastAsia="Calibri" w:hAnsi="Arial" w:cs="Arial"/>
          <w:color w:val="808080" w:themeColor="background1" w:themeShade="80"/>
          <w:lang w:eastAsia="es-CO"/>
        </w:rPr>
      </w:pPr>
      <w:r w:rsidRPr="0027073F">
        <w:rPr>
          <w:rFonts w:ascii="Arial" w:hAnsi="Arial" w:cs="Arial"/>
          <w:b/>
          <w:color w:val="808080" w:themeColor="background1" w:themeShade="80"/>
          <w:u w:val="single"/>
        </w:rPr>
        <w:t>Orientación:</w:t>
      </w:r>
    </w:p>
    <w:p w14:paraId="3037AAF1" w14:textId="77777777" w:rsidR="007D7D53" w:rsidRPr="0027073F" w:rsidRDefault="007D7D53" w:rsidP="007D7D53">
      <w:pPr>
        <w:tabs>
          <w:tab w:val="left" w:pos="0"/>
        </w:tabs>
        <w:jc w:val="both"/>
        <w:rPr>
          <w:rFonts w:ascii="Arial" w:eastAsia="Calibri" w:hAnsi="Arial" w:cs="Arial"/>
          <w:color w:val="808080" w:themeColor="background1" w:themeShade="80"/>
          <w:lang w:eastAsia="es-CO"/>
        </w:rPr>
      </w:pPr>
    </w:p>
    <w:p w14:paraId="62A5B1F8" w14:textId="77777777" w:rsidR="007D7D53" w:rsidRPr="0027073F" w:rsidRDefault="007D7D53" w:rsidP="007D7D53">
      <w:pPr>
        <w:tabs>
          <w:tab w:val="left" w:pos="0"/>
        </w:tabs>
        <w:jc w:val="both"/>
        <w:rPr>
          <w:rFonts w:ascii="Arial" w:eastAsia="Calibri" w:hAnsi="Arial" w:cs="Arial"/>
          <w:color w:val="808080" w:themeColor="background1" w:themeShade="80"/>
          <w:lang w:eastAsia="es-CO"/>
        </w:rPr>
      </w:pPr>
      <w:r w:rsidRPr="0027073F">
        <w:rPr>
          <w:rFonts w:ascii="Arial" w:eastAsia="Calibri" w:hAnsi="Arial" w:cs="Arial"/>
          <w:color w:val="808080" w:themeColor="background1" w:themeShade="80"/>
          <w:lang w:eastAsia="es-CO"/>
        </w:rPr>
        <w:t>Los datos aquí consignados deben ser los que figuran en el Plan de Acción, Proyecto De Inversión, el Plan Anual de Adquisiciones publicado por la Entidad en la página Web.</w:t>
      </w:r>
    </w:p>
    <w:p w14:paraId="68CEA75E" w14:textId="77777777" w:rsidR="00923D5D" w:rsidRPr="0027073F" w:rsidRDefault="00923D5D" w:rsidP="007D7D53">
      <w:pPr>
        <w:tabs>
          <w:tab w:val="left" w:pos="0"/>
        </w:tabs>
        <w:jc w:val="both"/>
        <w:rPr>
          <w:rFonts w:ascii="Arial" w:eastAsia="Calibri" w:hAnsi="Arial" w:cs="Arial"/>
          <w:color w:val="808080" w:themeColor="background1" w:themeShade="80"/>
          <w:lang w:eastAsia="es-CO"/>
        </w:rPr>
      </w:pPr>
    </w:p>
    <w:p w14:paraId="32BE4C99" w14:textId="30DB8E24" w:rsidR="00923D5D" w:rsidRPr="0027073F" w:rsidRDefault="00923D5D" w:rsidP="00923D5D">
      <w:pPr>
        <w:tabs>
          <w:tab w:val="left" w:pos="0"/>
        </w:tabs>
        <w:spacing w:line="276" w:lineRule="auto"/>
        <w:rPr>
          <w:rFonts w:ascii="Arial" w:hAnsi="Arial" w:cs="Arial"/>
          <w:lang w:eastAsia="es-CO"/>
        </w:rPr>
      </w:pPr>
      <w:r w:rsidRPr="0027073F">
        <w:rPr>
          <w:rFonts w:ascii="Arial" w:hAnsi="Arial" w:cs="Arial"/>
          <w:lang w:eastAsia="es-CO"/>
        </w:rPr>
        <w:t xml:space="preserve">Esta contratación se encuentra prevista en el Plan de Acción de </w:t>
      </w:r>
      <w:r w:rsidRPr="0027073F">
        <w:rPr>
          <w:rFonts w:ascii="Arial" w:hAnsi="Arial" w:cs="Arial"/>
        </w:rPr>
        <w:t xml:space="preserve">la Contraloría de Bogotá D.C., </w:t>
      </w:r>
      <w:r w:rsidRPr="0027073F">
        <w:rPr>
          <w:rFonts w:ascii="Arial" w:hAnsi="Arial" w:cs="Arial"/>
          <w:lang w:eastAsia="es-CO"/>
        </w:rPr>
        <w:t>y en el Proyecto de Inversión para la vigencia</w:t>
      </w:r>
      <w:r w:rsidRPr="0027073F">
        <w:rPr>
          <w:rFonts w:ascii="Arial" w:hAnsi="Arial" w:cs="Arial"/>
          <w:color w:val="FF0000"/>
          <w:lang w:eastAsia="es-CO"/>
        </w:rPr>
        <w:t xml:space="preserve"> 202X</w:t>
      </w:r>
      <w:r w:rsidRPr="0027073F">
        <w:rPr>
          <w:rFonts w:ascii="Arial" w:hAnsi="Arial" w:cs="Arial"/>
          <w:lang w:eastAsia="es-CO"/>
        </w:rPr>
        <w:t xml:space="preserve">, así: </w:t>
      </w:r>
    </w:p>
    <w:p w14:paraId="498D68D1" w14:textId="77777777" w:rsidR="00923D5D" w:rsidRPr="0027073F" w:rsidRDefault="00923D5D" w:rsidP="00923D5D">
      <w:pPr>
        <w:tabs>
          <w:tab w:val="left" w:pos="0"/>
        </w:tabs>
        <w:spacing w:line="276" w:lineRule="auto"/>
        <w:rPr>
          <w:rFonts w:ascii="Arial" w:hAnsi="Arial" w:cs="Arial"/>
          <w:color w:val="000000" w:themeColor="text1"/>
        </w:rPr>
      </w:pPr>
    </w:p>
    <w:tbl>
      <w:tblPr>
        <w:tblStyle w:val="Tabladecuadrcula6concolores"/>
        <w:tblW w:w="5161" w:type="pct"/>
        <w:tblLook w:val="04A0" w:firstRow="1" w:lastRow="0" w:firstColumn="1" w:lastColumn="0" w:noHBand="0" w:noVBand="1"/>
      </w:tblPr>
      <w:tblGrid>
        <w:gridCol w:w="1144"/>
        <w:gridCol w:w="1460"/>
        <w:gridCol w:w="1522"/>
        <w:gridCol w:w="1057"/>
        <w:gridCol w:w="1144"/>
        <w:gridCol w:w="2785"/>
      </w:tblGrid>
      <w:tr w:rsidR="00923D5D" w:rsidRPr="0027073F" w14:paraId="307F8070" w14:textId="77777777" w:rsidTr="002707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4" w:type="pct"/>
            <w:gridSpan w:val="4"/>
            <w:noWrap/>
            <w:hideMark/>
          </w:tcPr>
          <w:p w14:paraId="45A020CC" w14:textId="77777777" w:rsidR="00923D5D" w:rsidRPr="0027073F" w:rsidRDefault="00923D5D" w:rsidP="003473B9">
            <w:pPr>
              <w:tabs>
                <w:tab w:val="left" w:pos="0"/>
              </w:tabs>
              <w:spacing w:line="276" w:lineRule="auto"/>
              <w:jc w:val="center"/>
              <w:rPr>
                <w:rFonts w:ascii="Arial" w:hAnsi="Arial" w:cs="Arial"/>
                <w:bCs w:val="0"/>
                <w:color w:val="FFFFFF" w:themeColor="background1"/>
                <w:lang w:eastAsia="es-CO"/>
              </w:rPr>
            </w:pPr>
            <w:r w:rsidRPr="0027073F">
              <w:rPr>
                <w:rFonts w:ascii="Arial" w:hAnsi="Arial" w:cs="Arial"/>
                <w:bCs w:val="0"/>
                <w:color w:val="FFFFFF" w:themeColor="background1"/>
                <w:lang w:eastAsia="es-CO"/>
              </w:rPr>
              <w:t>PLAN DE ACCIÓN</w:t>
            </w:r>
          </w:p>
        </w:tc>
        <w:tc>
          <w:tcPr>
            <w:tcW w:w="2156" w:type="pct"/>
            <w:gridSpan w:val="2"/>
            <w:hideMark/>
          </w:tcPr>
          <w:p w14:paraId="2B171B4F" w14:textId="77777777" w:rsidR="00923D5D" w:rsidRPr="0027073F" w:rsidRDefault="00923D5D" w:rsidP="003473B9">
            <w:pPr>
              <w:tabs>
                <w:tab w:val="left" w:pos="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lang w:eastAsia="es-CO"/>
              </w:rPr>
            </w:pPr>
            <w:r w:rsidRPr="0027073F">
              <w:rPr>
                <w:rFonts w:ascii="Arial" w:hAnsi="Arial" w:cs="Arial"/>
                <w:bCs w:val="0"/>
                <w:color w:val="FFFFFF" w:themeColor="background1"/>
                <w:lang w:eastAsia="es-CO"/>
              </w:rPr>
              <w:t>PROYECTO DE INVERSIÓN</w:t>
            </w:r>
          </w:p>
        </w:tc>
      </w:tr>
      <w:tr w:rsidR="00923D5D" w:rsidRPr="0027073F" w14:paraId="0FB803B9" w14:textId="77777777" w:rsidTr="0027073F">
        <w:trPr>
          <w:cnfStyle w:val="000000100000" w:firstRow="0" w:lastRow="0" w:firstColumn="0" w:lastColumn="0" w:oddVBand="0" w:evenVBand="0" w:oddHBand="1" w:evenHBand="0" w:firstRowFirstColumn="0" w:firstRowLastColumn="0" w:lastRowFirstColumn="0" w:lastRowLastColumn="0"/>
          <w:trHeight w:val="3"/>
        </w:trPr>
        <w:tc>
          <w:tcPr>
            <w:cnfStyle w:val="001000000000" w:firstRow="0" w:lastRow="0" w:firstColumn="1" w:lastColumn="0" w:oddVBand="0" w:evenVBand="0" w:oddHBand="0" w:evenHBand="0" w:firstRowFirstColumn="0" w:firstRowLastColumn="0" w:lastRowFirstColumn="0" w:lastRowLastColumn="0"/>
            <w:tcW w:w="628" w:type="pct"/>
            <w:hideMark/>
          </w:tcPr>
          <w:p w14:paraId="105B88EB" w14:textId="77777777" w:rsidR="00923D5D" w:rsidRPr="0027073F" w:rsidRDefault="00923D5D" w:rsidP="003473B9">
            <w:pPr>
              <w:tabs>
                <w:tab w:val="left" w:pos="0"/>
              </w:tabs>
              <w:spacing w:line="276" w:lineRule="auto"/>
              <w:jc w:val="center"/>
              <w:rPr>
                <w:rFonts w:ascii="Arial" w:hAnsi="Arial" w:cs="Arial"/>
                <w:bCs w:val="0"/>
                <w:lang w:eastAsia="es-CO"/>
              </w:rPr>
            </w:pPr>
            <w:r w:rsidRPr="0027073F">
              <w:rPr>
                <w:rFonts w:ascii="Arial" w:hAnsi="Arial" w:cs="Arial"/>
                <w:bCs w:val="0"/>
                <w:lang w:eastAsia="es-CO"/>
              </w:rPr>
              <w:t>CÓDIGO PACC</w:t>
            </w:r>
          </w:p>
        </w:tc>
        <w:tc>
          <w:tcPr>
            <w:tcW w:w="801" w:type="pct"/>
            <w:hideMark/>
          </w:tcPr>
          <w:p w14:paraId="22A04BBB" w14:textId="77777777" w:rsidR="00923D5D" w:rsidRPr="0027073F" w:rsidRDefault="00923D5D" w:rsidP="003473B9">
            <w:pPr>
              <w:tabs>
                <w:tab w:val="left" w:pos="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eastAsia="es-CO"/>
              </w:rPr>
            </w:pPr>
            <w:r w:rsidRPr="0027073F">
              <w:rPr>
                <w:rFonts w:ascii="Arial" w:hAnsi="Arial" w:cs="Arial"/>
                <w:b/>
                <w:lang w:eastAsia="es-CO"/>
              </w:rPr>
              <w:t xml:space="preserve">ACTIVIDAD DEL PLAN </w:t>
            </w:r>
          </w:p>
        </w:tc>
        <w:tc>
          <w:tcPr>
            <w:tcW w:w="835" w:type="pct"/>
            <w:hideMark/>
          </w:tcPr>
          <w:p w14:paraId="7A860CC9" w14:textId="77777777" w:rsidR="00923D5D" w:rsidRPr="0027073F" w:rsidRDefault="00923D5D" w:rsidP="003473B9">
            <w:pPr>
              <w:tabs>
                <w:tab w:val="left" w:pos="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eastAsia="es-CO"/>
              </w:rPr>
            </w:pPr>
            <w:r w:rsidRPr="0027073F">
              <w:rPr>
                <w:rFonts w:ascii="Arial" w:hAnsi="Arial" w:cs="Arial"/>
                <w:b/>
                <w:lang w:eastAsia="es-CO"/>
              </w:rPr>
              <w:t>PRODUCTO</w:t>
            </w:r>
          </w:p>
        </w:tc>
        <w:tc>
          <w:tcPr>
            <w:tcW w:w="579" w:type="pct"/>
            <w:hideMark/>
          </w:tcPr>
          <w:p w14:paraId="03A582A5" w14:textId="77777777" w:rsidR="00923D5D" w:rsidRPr="0027073F" w:rsidRDefault="00923D5D" w:rsidP="003473B9">
            <w:pPr>
              <w:tabs>
                <w:tab w:val="left" w:pos="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eastAsia="es-CO"/>
              </w:rPr>
            </w:pPr>
            <w:r w:rsidRPr="0027073F">
              <w:rPr>
                <w:rFonts w:ascii="Arial" w:hAnsi="Arial" w:cs="Arial"/>
                <w:b/>
                <w:lang w:eastAsia="es-CO"/>
              </w:rPr>
              <w:t>RUBRO</w:t>
            </w:r>
          </w:p>
        </w:tc>
        <w:tc>
          <w:tcPr>
            <w:tcW w:w="628" w:type="pct"/>
            <w:hideMark/>
          </w:tcPr>
          <w:p w14:paraId="7F919EB9" w14:textId="77777777" w:rsidR="00923D5D" w:rsidRPr="0027073F" w:rsidRDefault="00923D5D" w:rsidP="003473B9">
            <w:pPr>
              <w:tabs>
                <w:tab w:val="left" w:pos="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eastAsia="es-CO"/>
              </w:rPr>
            </w:pPr>
            <w:r w:rsidRPr="0027073F">
              <w:rPr>
                <w:rFonts w:ascii="Arial" w:hAnsi="Arial" w:cs="Arial"/>
                <w:b/>
                <w:lang w:eastAsia="es-CO"/>
              </w:rPr>
              <w:t xml:space="preserve">CÓDIGO BPIN </w:t>
            </w:r>
          </w:p>
        </w:tc>
        <w:tc>
          <w:tcPr>
            <w:tcW w:w="1528" w:type="pct"/>
            <w:hideMark/>
          </w:tcPr>
          <w:p w14:paraId="1083148C" w14:textId="77777777" w:rsidR="00923D5D" w:rsidRPr="0027073F" w:rsidRDefault="00923D5D" w:rsidP="003473B9">
            <w:pPr>
              <w:tabs>
                <w:tab w:val="left" w:pos="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eastAsia="es-CO"/>
              </w:rPr>
            </w:pPr>
            <w:r w:rsidRPr="0027073F">
              <w:rPr>
                <w:rFonts w:ascii="Arial" w:hAnsi="Arial" w:cs="Arial"/>
                <w:b/>
                <w:lang w:eastAsia="es-CO"/>
              </w:rPr>
              <w:t>NOMBRE DEL PROYECTO DE INVERSIÓN</w:t>
            </w:r>
          </w:p>
        </w:tc>
      </w:tr>
      <w:tr w:rsidR="00923D5D" w:rsidRPr="0027073F" w14:paraId="1FD5D164" w14:textId="77777777" w:rsidTr="0027073F">
        <w:trPr>
          <w:trHeight w:val="2"/>
        </w:trPr>
        <w:tc>
          <w:tcPr>
            <w:cnfStyle w:val="001000000000" w:firstRow="0" w:lastRow="0" w:firstColumn="1" w:lastColumn="0" w:oddVBand="0" w:evenVBand="0" w:oddHBand="0" w:evenHBand="0" w:firstRowFirstColumn="0" w:firstRowLastColumn="0" w:lastRowFirstColumn="0" w:lastRowLastColumn="0"/>
            <w:tcW w:w="628" w:type="pct"/>
            <w:hideMark/>
          </w:tcPr>
          <w:p w14:paraId="67254707" w14:textId="77777777" w:rsidR="00923D5D" w:rsidRPr="0027073F" w:rsidRDefault="00923D5D" w:rsidP="003473B9">
            <w:pPr>
              <w:tabs>
                <w:tab w:val="left" w:pos="0"/>
              </w:tabs>
              <w:spacing w:line="276" w:lineRule="auto"/>
              <w:jc w:val="center"/>
              <w:rPr>
                <w:rFonts w:ascii="Arial" w:hAnsi="Arial" w:cs="Arial"/>
                <w:color w:val="FF0000"/>
              </w:rPr>
            </w:pPr>
            <w:r w:rsidRPr="0027073F">
              <w:rPr>
                <w:rFonts w:ascii="Arial" w:hAnsi="Arial" w:cs="Arial"/>
                <w:color w:val="FF0000"/>
                <w:lang w:val="es-CO" w:eastAsia="es-CO"/>
              </w:rPr>
              <w:t>xxx</w:t>
            </w:r>
          </w:p>
        </w:tc>
        <w:tc>
          <w:tcPr>
            <w:tcW w:w="801" w:type="pct"/>
            <w:hideMark/>
          </w:tcPr>
          <w:p w14:paraId="1C22D653" w14:textId="77777777" w:rsidR="00923D5D" w:rsidRPr="0027073F" w:rsidRDefault="00923D5D" w:rsidP="003473B9">
            <w:pPr>
              <w:tabs>
                <w:tab w:val="left" w:pos="0"/>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c>
          <w:tcPr>
            <w:tcW w:w="835" w:type="pct"/>
            <w:hideMark/>
          </w:tcPr>
          <w:p w14:paraId="7F84EE83" w14:textId="77777777" w:rsidR="00923D5D" w:rsidRPr="0027073F" w:rsidRDefault="00923D5D" w:rsidP="003473B9">
            <w:pPr>
              <w:tabs>
                <w:tab w:val="left" w:pos="0"/>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val="es-CO" w:eastAsia="es-CO"/>
              </w:rPr>
            </w:pPr>
            <w:r w:rsidRPr="0027073F">
              <w:rPr>
                <w:rFonts w:ascii="Arial" w:hAnsi="Arial" w:cs="Arial"/>
                <w:b/>
                <w:bCs/>
                <w:color w:val="FF0000"/>
                <w:lang w:val="es-CO" w:eastAsia="es-CO"/>
              </w:rPr>
              <w:t>xxx</w:t>
            </w:r>
          </w:p>
        </w:tc>
        <w:tc>
          <w:tcPr>
            <w:tcW w:w="579" w:type="pct"/>
            <w:hideMark/>
          </w:tcPr>
          <w:p w14:paraId="29BF18EB" w14:textId="77777777" w:rsidR="00923D5D" w:rsidRPr="0027073F" w:rsidRDefault="00923D5D" w:rsidP="003473B9">
            <w:pPr>
              <w:tabs>
                <w:tab w:val="left" w:pos="0"/>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c>
          <w:tcPr>
            <w:tcW w:w="628" w:type="pct"/>
            <w:hideMark/>
          </w:tcPr>
          <w:p w14:paraId="232BB6A1" w14:textId="77777777" w:rsidR="00923D5D" w:rsidRPr="0027073F" w:rsidRDefault="00923D5D" w:rsidP="003473B9">
            <w:pPr>
              <w:tabs>
                <w:tab w:val="left" w:pos="0"/>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c>
          <w:tcPr>
            <w:tcW w:w="1528" w:type="pct"/>
            <w:hideMark/>
          </w:tcPr>
          <w:p w14:paraId="5F0A0E5C" w14:textId="77777777" w:rsidR="00923D5D" w:rsidRPr="0027073F" w:rsidRDefault="00923D5D" w:rsidP="003473B9">
            <w:pPr>
              <w:tabs>
                <w:tab w:val="left" w:pos="0"/>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r>
    </w:tbl>
    <w:p w14:paraId="09A96FCF" w14:textId="77777777" w:rsidR="007D7D53" w:rsidRPr="0027073F" w:rsidRDefault="007D7D53" w:rsidP="007D7D53">
      <w:pPr>
        <w:tabs>
          <w:tab w:val="left" w:pos="0"/>
        </w:tabs>
        <w:jc w:val="both"/>
        <w:rPr>
          <w:rFonts w:ascii="Arial" w:eastAsia="Calibri" w:hAnsi="Arial" w:cs="Arial"/>
          <w:color w:val="00B050"/>
          <w:lang w:eastAsia="es-CO"/>
        </w:rPr>
      </w:pPr>
    </w:p>
    <w:p w14:paraId="4AEC055B" w14:textId="77777777" w:rsidR="007D7D53" w:rsidRPr="0027073F" w:rsidRDefault="007D7D53" w:rsidP="007D7D53">
      <w:pPr>
        <w:tabs>
          <w:tab w:val="left" w:pos="0"/>
        </w:tabs>
        <w:jc w:val="both"/>
        <w:rPr>
          <w:rFonts w:ascii="Arial" w:hAnsi="Arial" w:cs="Arial"/>
          <w:color w:val="000000" w:themeColor="text1"/>
        </w:rPr>
      </w:pPr>
      <w:r w:rsidRPr="0027073F">
        <w:rPr>
          <w:rFonts w:ascii="Arial" w:hAnsi="Arial" w:cs="Arial"/>
          <w:color w:val="000000" w:themeColor="text1"/>
        </w:rPr>
        <w:t xml:space="preserve">Esta contratación se encuentra prevista en el </w:t>
      </w:r>
      <w:r w:rsidRPr="0027073F">
        <w:rPr>
          <w:rFonts w:ascii="Arial" w:hAnsi="Arial" w:cs="Arial"/>
          <w:b/>
          <w:color w:val="000000" w:themeColor="text1"/>
        </w:rPr>
        <w:t>Plan Anual de Adquisiciones</w:t>
      </w:r>
      <w:r w:rsidRPr="0027073F">
        <w:rPr>
          <w:rFonts w:ascii="Arial" w:hAnsi="Arial" w:cs="Arial"/>
          <w:color w:val="000000" w:themeColor="text1"/>
        </w:rPr>
        <w:t xml:space="preserve"> para la vigencia </w:t>
      </w:r>
      <w:r w:rsidRPr="0027073F">
        <w:rPr>
          <w:rFonts w:ascii="Arial" w:hAnsi="Arial" w:cs="Arial"/>
          <w:b/>
          <w:color w:val="FF0000"/>
        </w:rPr>
        <w:t>202X,</w:t>
      </w:r>
      <w:r w:rsidRPr="0027073F">
        <w:rPr>
          <w:rFonts w:ascii="Arial" w:hAnsi="Arial" w:cs="Arial"/>
          <w:color w:val="000000" w:themeColor="text1"/>
        </w:rPr>
        <w:t xml:space="preserve"> así: </w:t>
      </w:r>
    </w:p>
    <w:p w14:paraId="5B964820" w14:textId="77777777" w:rsidR="007D7D53" w:rsidRPr="0027073F" w:rsidRDefault="007D7D53" w:rsidP="007D7D53">
      <w:pPr>
        <w:tabs>
          <w:tab w:val="left" w:pos="0"/>
        </w:tabs>
        <w:jc w:val="both"/>
        <w:rPr>
          <w:rFonts w:ascii="Arial" w:hAnsi="Arial" w:cs="Arial"/>
          <w:color w:val="000000" w:themeColor="text1"/>
        </w:rPr>
      </w:pPr>
    </w:p>
    <w:tbl>
      <w:tblPr>
        <w:tblStyle w:val="Tabladecuadrcula6concolores"/>
        <w:tblW w:w="5273" w:type="pct"/>
        <w:tblLook w:val="04A0" w:firstRow="1" w:lastRow="0" w:firstColumn="1" w:lastColumn="0" w:noHBand="0" w:noVBand="1"/>
      </w:tblPr>
      <w:tblGrid>
        <w:gridCol w:w="999"/>
        <w:gridCol w:w="2326"/>
        <w:gridCol w:w="1017"/>
        <w:gridCol w:w="793"/>
        <w:gridCol w:w="1603"/>
        <w:gridCol w:w="1203"/>
        <w:gridCol w:w="1369"/>
      </w:tblGrid>
      <w:tr w:rsidR="00923D5D" w:rsidRPr="0027073F" w14:paraId="0B96517C" w14:textId="77777777" w:rsidTr="0027073F">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5000" w:type="pct"/>
            <w:gridSpan w:val="7"/>
            <w:noWrap/>
            <w:hideMark/>
          </w:tcPr>
          <w:p w14:paraId="27C6AAE1" w14:textId="77777777" w:rsidR="00923D5D" w:rsidRPr="0027073F" w:rsidRDefault="00923D5D" w:rsidP="007D7D53">
            <w:pPr>
              <w:tabs>
                <w:tab w:val="left" w:pos="0"/>
              </w:tabs>
              <w:jc w:val="both"/>
              <w:rPr>
                <w:rFonts w:ascii="Arial" w:hAnsi="Arial" w:cs="Arial"/>
                <w:b w:val="0"/>
                <w:bCs w:val="0"/>
                <w:color w:val="FFFFFF" w:themeColor="background1"/>
                <w:lang w:val="es-CO" w:eastAsia="es-CO"/>
              </w:rPr>
            </w:pPr>
            <w:r w:rsidRPr="0027073F">
              <w:rPr>
                <w:rFonts w:ascii="Arial" w:hAnsi="Arial" w:cs="Arial"/>
                <w:color w:val="FFFFFF" w:themeColor="background1"/>
                <w:lang w:val="es-CO" w:eastAsia="es-CO"/>
              </w:rPr>
              <w:t>PLAN ANUAL DE ADQUISICIONES</w:t>
            </w:r>
          </w:p>
        </w:tc>
      </w:tr>
      <w:tr w:rsidR="00923D5D" w:rsidRPr="0027073F" w14:paraId="5EAA3817" w14:textId="77777777" w:rsidTr="00270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 w:type="pct"/>
            <w:hideMark/>
          </w:tcPr>
          <w:p w14:paraId="1A48DB24" w14:textId="77777777" w:rsidR="00923D5D" w:rsidRPr="0027073F" w:rsidRDefault="00923D5D" w:rsidP="007D7D53">
            <w:pPr>
              <w:tabs>
                <w:tab w:val="left" w:pos="0"/>
              </w:tabs>
              <w:jc w:val="both"/>
              <w:rPr>
                <w:rFonts w:ascii="Arial" w:hAnsi="Arial" w:cs="Arial"/>
                <w:b w:val="0"/>
                <w:lang w:val="es-CO" w:eastAsia="es-CO"/>
              </w:rPr>
            </w:pPr>
            <w:r w:rsidRPr="0027073F">
              <w:rPr>
                <w:rFonts w:ascii="Arial" w:hAnsi="Arial" w:cs="Arial"/>
                <w:lang w:val="es-CO" w:eastAsia="es-CO"/>
              </w:rPr>
              <w:t>NO. LÍNEA</w:t>
            </w:r>
          </w:p>
        </w:tc>
        <w:tc>
          <w:tcPr>
            <w:tcW w:w="1249" w:type="pct"/>
            <w:hideMark/>
          </w:tcPr>
          <w:p w14:paraId="780BB7CF"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lang w:val="es-CO" w:eastAsia="es-CO"/>
              </w:rPr>
            </w:pPr>
            <w:r w:rsidRPr="0027073F">
              <w:rPr>
                <w:rFonts w:ascii="Arial" w:hAnsi="Arial" w:cs="Arial"/>
                <w:b/>
                <w:lang w:val="es-CO" w:eastAsia="es-CO"/>
              </w:rPr>
              <w:t>DESCRIPCIÓN DEL ELEMENTO</w:t>
            </w:r>
          </w:p>
        </w:tc>
        <w:tc>
          <w:tcPr>
            <w:tcW w:w="546" w:type="pct"/>
            <w:hideMark/>
          </w:tcPr>
          <w:p w14:paraId="74978831"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lang w:val="es-CO" w:eastAsia="es-CO"/>
              </w:rPr>
            </w:pPr>
            <w:r w:rsidRPr="0027073F">
              <w:rPr>
                <w:rFonts w:ascii="Arial" w:hAnsi="Arial" w:cs="Arial"/>
                <w:b/>
                <w:lang w:val="es-CO" w:eastAsia="es-CO"/>
              </w:rPr>
              <w:t>CANT.</w:t>
            </w:r>
          </w:p>
        </w:tc>
        <w:tc>
          <w:tcPr>
            <w:tcW w:w="426" w:type="pct"/>
            <w:hideMark/>
          </w:tcPr>
          <w:p w14:paraId="7450B3B6"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lang w:val="es-CO" w:eastAsia="es-CO"/>
              </w:rPr>
            </w:pPr>
            <w:r w:rsidRPr="0027073F">
              <w:rPr>
                <w:rFonts w:ascii="Arial" w:hAnsi="Arial" w:cs="Arial"/>
                <w:b/>
                <w:lang w:val="es-CO" w:eastAsia="es-CO"/>
              </w:rPr>
              <w:t>MES</w:t>
            </w:r>
          </w:p>
        </w:tc>
        <w:tc>
          <w:tcPr>
            <w:tcW w:w="861" w:type="pct"/>
            <w:hideMark/>
          </w:tcPr>
          <w:p w14:paraId="570B4D52"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lang w:val="es-CO" w:eastAsia="es-CO"/>
              </w:rPr>
            </w:pPr>
            <w:r w:rsidRPr="0027073F">
              <w:rPr>
                <w:rFonts w:ascii="Arial" w:hAnsi="Arial" w:cs="Arial"/>
                <w:b/>
                <w:lang w:val="es-CO" w:eastAsia="es-CO"/>
              </w:rPr>
              <w:t>DURACIÓN</w:t>
            </w:r>
          </w:p>
        </w:tc>
        <w:tc>
          <w:tcPr>
            <w:tcW w:w="646" w:type="pct"/>
            <w:hideMark/>
          </w:tcPr>
          <w:p w14:paraId="67A21489"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lang w:val="es-CO" w:eastAsia="es-CO"/>
              </w:rPr>
            </w:pPr>
            <w:r w:rsidRPr="0027073F">
              <w:rPr>
                <w:rFonts w:ascii="Arial" w:hAnsi="Arial" w:cs="Arial"/>
                <w:b/>
                <w:lang w:val="es-CO" w:eastAsia="es-CO"/>
              </w:rPr>
              <w:t>VALOR</w:t>
            </w:r>
          </w:p>
        </w:tc>
        <w:tc>
          <w:tcPr>
            <w:tcW w:w="735" w:type="pct"/>
            <w:hideMark/>
          </w:tcPr>
          <w:p w14:paraId="4FFAAC20"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lang w:val="es-CO" w:eastAsia="es-CO"/>
              </w:rPr>
            </w:pPr>
            <w:r w:rsidRPr="0027073F">
              <w:rPr>
                <w:rFonts w:ascii="Arial" w:hAnsi="Arial" w:cs="Arial"/>
                <w:b/>
                <w:lang w:val="es-CO" w:eastAsia="es-CO"/>
              </w:rPr>
              <w:t>MOD. CONT.</w:t>
            </w:r>
          </w:p>
        </w:tc>
      </w:tr>
      <w:tr w:rsidR="00923D5D" w:rsidRPr="0027073F" w14:paraId="5DCD29AF" w14:textId="77777777" w:rsidTr="0027073F">
        <w:tc>
          <w:tcPr>
            <w:cnfStyle w:val="001000000000" w:firstRow="0" w:lastRow="0" w:firstColumn="1" w:lastColumn="0" w:oddVBand="0" w:evenVBand="0" w:oddHBand="0" w:evenHBand="0" w:firstRowFirstColumn="0" w:firstRowLastColumn="0" w:lastRowFirstColumn="0" w:lastRowLastColumn="0"/>
            <w:tcW w:w="537" w:type="pct"/>
          </w:tcPr>
          <w:p w14:paraId="25F7994A" w14:textId="77777777" w:rsidR="00923D5D" w:rsidRPr="0027073F" w:rsidRDefault="00923D5D" w:rsidP="007D7D53">
            <w:pPr>
              <w:tabs>
                <w:tab w:val="left" w:pos="0"/>
              </w:tabs>
              <w:jc w:val="both"/>
              <w:rPr>
                <w:rFonts w:ascii="Arial" w:hAnsi="Arial" w:cs="Arial"/>
                <w:b w:val="0"/>
                <w:bCs w:val="0"/>
                <w:color w:val="FF0000"/>
                <w:lang w:val="es-CO" w:eastAsia="es-CO"/>
              </w:rPr>
            </w:pPr>
          </w:p>
          <w:p w14:paraId="26C07829" w14:textId="77777777" w:rsidR="00923D5D" w:rsidRPr="0027073F" w:rsidRDefault="00923D5D" w:rsidP="007D7D53">
            <w:pPr>
              <w:tabs>
                <w:tab w:val="left" w:pos="0"/>
              </w:tabs>
              <w:jc w:val="both"/>
              <w:rPr>
                <w:rFonts w:ascii="Arial" w:hAnsi="Arial" w:cs="Arial"/>
                <w:color w:val="FF0000"/>
              </w:rPr>
            </w:pPr>
            <w:r w:rsidRPr="0027073F">
              <w:rPr>
                <w:rFonts w:ascii="Arial" w:hAnsi="Arial" w:cs="Arial"/>
                <w:color w:val="FF0000"/>
                <w:lang w:val="es-CO" w:eastAsia="es-CO"/>
              </w:rPr>
              <w:t>xxx</w:t>
            </w:r>
          </w:p>
        </w:tc>
        <w:tc>
          <w:tcPr>
            <w:tcW w:w="1249" w:type="pct"/>
          </w:tcPr>
          <w:p w14:paraId="40CE934A"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val="es-CO" w:eastAsia="es-CO"/>
              </w:rPr>
            </w:pPr>
          </w:p>
          <w:p w14:paraId="4FF541EB"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c>
          <w:tcPr>
            <w:tcW w:w="546" w:type="pct"/>
          </w:tcPr>
          <w:p w14:paraId="0EEEAB84"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val="es-CO" w:eastAsia="es-CO"/>
              </w:rPr>
            </w:pPr>
          </w:p>
          <w:p w14:paraId="7536A3F1"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c>
          <w:tcPr>
            <w:tcW w:w="426" w:type="pct"/>
          </w:tcPr>
          <w:p w14:paraId="4C3C4F35"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val="es-CO" w:eastAsia="es-CO"/>
              </w:rPr>
            </w:pPr>
          </w:p>
          <w:p w14:paraId="40B78B6E"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c>
          <w:tcPr>
            <w:tcW w:w="861" w:type="pct"/>
          </w:tcPr>
          <w:p w14:paraId="5C6CD95F"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val="es-CO" w:eastAsia="es-CO"/>
              </w:rPr>
            </w:pPr>
          </w:p>
          <w:p w14:paraId="56DBE641"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c>
          <w:tcPr>
            <w:tcW w:w="646" w:type="pct"/>
          </w:tcPr>
          <w:p w14:paraId="4D1D3629"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val="es-CO" w:eastAsia="es-CO"/>
              </w:rPr>
            </w:pPr>
          </w:p>
          <w:p w14:paraId="74B3A7F8"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c>
          <w:tcPr>
            <w:tcW w:w="735" w:type="pct"/>
          </w:tcPr>
          <w:p w14:paraId="2B3FD692"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val="es-CO" w:eastAsia="es-CO"/>
              </w:rPr>
            </w:pPr>
          </w:p>
          <w:p w14:paraId="4B177415"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r>
    </w:tbl>
    <w:p w14:paraId="22C51989" w14:textId="77777777" w:rsidR="007D7D53" w:rsidRPr="0027073F" w:rsidRDefault="007D7D53" w:rsidP="007D7D53">
      <w:pPr>
        <w:tabs>
          <w:tab w:val="left" w:pos="0"/>
        </w:tabs>
        <w:jc w:val="both"/>
        <w:rPr>
          <w:rFonts w:ascii="Arial" w:hAnsi="Arial" w:cs="Arial"/>
          <w:color w:val="000000" w:themeColor="text1"/>
        </w:rPr>
      </w:pPr>
    </w:p>
    <w:p w14:paraId="7E715304" w14:textId="77777777" w:rsidR="007D7D53" w:rsidRPr="0027073F" w:rsidRDefault="007D7D53" w:rsidP="007D7D53">
      <w:pPr>
        <w:tabs>
          <w:tab w:val="left" w:pos="0"/>
        </w:tabs>
        <w:jc w:val="both"/>
        <w:rPr>
          <w:rFonts w:ascii="Arial" w:hAnsi="Arial" w:cs="Arial"/>
          <w:color w:val="000000" w:themeColor="text1"/>
        </w:rPr>
      </w:pPr>
      <w:r w:rsidRPr="0027073F">
        <w:rPr>
          <w:rFonts w:ascii="Arial" w:hAnsi="Arial" w:cs="Arial"/>
          <w:color w:val="000000" w:themeColor="text1"/>
        </w:rPr>
        <w:t xml:space="preserve">El valor de este contrato se financiará con recursos de la vigencia fiscal </w:t>
      </w:r>
      <w:r w:rsidRPr="0027073F">
        <w:rPr>
          <w:rFonts w:ascii="Arial" w:hAnsi="Arial" w:cs="Arial"/>
          <w:b/>
          <w:color w:val="FF0000"/>
        </w:rPr>
        <w:t xml:space="preserve">202X </w:t>
      </w:r>
      <w:r w:rsidRPr="0027073F">
        <w:rPr>
          <w:rFonts w:ascii="Arial" w:hAnsi="Arial" w:cs="Arial"/>
          <w:color w:val="000000" w:themeColor="text1"/>
        </w:rPr>
        <w:t xml:space="preserve">para lo cual se cuenta con el </w:t>
      </w:r>
      <w:r w:rsidRPr="0027073F">
        <w:rPr>
          <w:rFonts w:ascii="Arial" w:hAnsi="Arial" w:cs="Arial"/>
          <w:b/>
        </w:rPr>
        <w:t>Certificado de Disponibilidad</w:t>
      </w:r>
      <w:r w:rsidRPr="0027073F">
        <w:rPr>
          <w:rFonts w:ascii="Arial" w:hAnsi="Arial" w:cs="Arial"/>
          <w:color w:val="000000" w:themeColor="text1"/>
        </w:rPr>
        <w:t xml:space="preserve"> </w:t>
      </w:r>
      <w:r w:rsidRPr="0027073F">
        <w:rPr>
          <w:rFonts w:ascii="Arial" w:hAnsi="Arial" w:cs="Arial"/>
          <w:b/>
          <w:color w:val="000000" w:themeColor="text1"/>
        </w:rPr>
        <w:t>Presupuestal</w:t>
      </w:r>
      <w:r w:rsidRPr="0027073F">
        <w:rPr>
          <w:rFonts w:ascii="Arial" w:hAnsi="Arial" w:cs="Arial"/>
          <w:color w:val="000000" w:themeColor="text1"/>
        </w:rPr>
        <w:t>, así:</w:t>
      </w:r>
    </w:p>
    <w:p w14:paraId="5C8AADC6" w14:textId="77777777" w:rsidR="007D7D53" w:rsidRPr="0027073F" w:rsidRDefault="007D7D53" w:rsidP="007D7D53">
      <w:pPr>
        <w:tabs>
          <w:tab w:val="left" w:pos="0"/>
        </w:tabs>
        <w:jc w:val="both"/>
        <w:rPr>
          <w:rFonts w:ascii="Arial" w:hAnsi="Arial" w:cs="Arial"/>
          <w:color w:val="000000" w:themeColor="text1"/>
          <w:lang w:val="es-ES_tradnl"/>
        </w:rPr>
      </w:pPr>
    </w:p>
    <w:tbl>
      <w:tblPr>
        <w:tblStyle w:val="Tabladecuadrcula6concolores"/>
        <w:tblW w:w="5326" w:type="pct"/>
        <w:tblLook w:val="04A0" w:firstRow="1" w:lastRow="0" w:firstColumn="1" w:lastColumn="0" w:noHBand="0" w:noVBand="1"/>
      </w:tblPr>
      <w:tblGrid>
        <w:gridCol w:w="1050"/>
        <w:gridCol w:w="1685"/>
        <w:gridCol w:w="1706"/>
        <w:gridCol w:w="4963"/>
      </w:tblGrid>
      <w:tr w:rsidR="0027073F" w:rsidRPr="0027073F" w14:paraId="166C5AB9" w14:textId="77777777" w:rsidTr="0027073F">
        <w:trPr>
          <w:cnfStyle w:val="100000000000" w:firstRow="1" w:lastRow="0" w:firstColumn="0" w:lastColumn="0" w:oddVBand="0" w:evenVBand="0" w:oddHBand="0"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558" w:type="pct"/>
            <w:hideMark/>
          </w:tcPr>
          <w:p w14:paraId="4F395F5E" w14:textId="77777777" w:rsidR="00923D5D" w:rsidRPr="0027073F" w:rsidRDefault="00923D5D" w:rsidP="007D7D53">
            <w:pPr>
              <w:tabs>
                <w:tab w:val="left" w:pos="0"/>
              </w:tabs>
              <w:jc w:val="both"/>
              <w:rPr>
                <w:rFonts w:ascii="Arial" w:hAnsi="Arial" w:cs="Arial"/>
                <w:b w:val="0"/>
                <w:bCs w:val="0"/>
                <w:color w:val="auto"/>
                <w:lang w:eastAsia="es-CO"/>
              </w:rPr>
            </w:pPr>
            <w:r w:rsidRPr="0027073F">
              <w:rPr>
                <w:rFonts w:ascii="Arial" w:hAnsi="Arial" w:cs="Arial"/>
                <w:color w:val="auto"/>
                <w:lang w:eastAsia="es-CO"/>
              </w:rPr>
              <w:t>NO.</w:t>
            </w:r>
          </w:p>
        </w:tc>
        <w:tc>
          <w:tcPr>
            <w:tcW w:w="896" w:type="pct"/>
            <w:hideMark/>
          </w:tcPr>
          <w:p w14:paraId="670C7C34" w14:textId="77777777" w:rsidR="00923D5D" w:rsidRPr="0027073F" w:rsidRDefault="00923D5D" w:rsidP="007D7D53">
            <w:pPr>
              <w:tabs>
                <w:tab w:val="left" w:pos="0"/>
              </w:tabs>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lang w:eastAsia="es-CO"/>
              </w:rPr>
            </w:pPr>
            <w:r w:rsidRPr="0027073F">
              <w:rPr>
                <w:rFonts w:ascii="Arial" w:hAnsi="Arial" w:cs="Arial"/>
                <w:color w:val="auto"/>
                <w:lang w:eastAsia="es-CO"/>
              </w:rPr>
              <w:t>FECHA</w:t>
            </w:r>
          </w:p>
        </w:tc>
        <w:tc>
          <w:tcPr>
            <w:tcW w:w="907" w:type="pct"/>
            <w:hideMark/>
          </w:tcPr>
          <w:p w14:paraId="6505B5AC" w14:textId="77777777" w:rsidR="00923D5D" w:rsidRPr="0027073F" w:rsidRDefault="00923D5D" w:rsidP="007D7D53">
            <w:pPr>
              <w:tabs>
                <w:tab w:val="left" w:pos="0"/>
              </w:tabs>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lang w:eastAsia="es-CO"/>
              </w:rPr>
            </w:pPr>
            <w:r w:rsidRPr="0027073F">
              <w:rPr>
                <w:rFonts w:ascii="Arial" w:hAnsi="Arial" w:cs="Arial"/>
                <w:color w:val="auto"/>
                <w:lang w:eastAsia="es-CO"/>
              </w:rPr>
              <w:t>VALOR</w:t>
            </w:r>
          </w:p>
        </w:tc>
        <w:tc>
          <w:tcPr>
            <w:tcW w:w="2639" w:type="pct"/>
            <w:noWrap/>
            <w:hideMark/>
          </w:tcPr>
          <w:p w14:paraId="27177F12" w14:textId="3462752B" w:rsidR="00923D5D" w:rsidRPr="0027073F" w:rsidRDefault="00923D5D" w:rsidP="007D7D53">
            <w:pPr>
              <w:tabs>
                <w:tab w:val="left" w:pos="0"/>
              </w:tabs>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lang w:eastAsia="es-CO"/>
              </w:rPr>
            </w:pPr>
            <w:r w:rsidRPr="0027073F">
              <w:rPr>
                <w:rFonts w:ascii="Arial" w:hAnsi="Arial" w:cs="Arial"/>
                <w:color w:val="auto"/>
                <w:lang w:eastAsia="es-CO"/>
              </w:rPr>
              <w:t xml:space="preserve">RUBRO PRESUPUESTAL </w:t>
            </w:r>
          </w:p>
        </w:tc>
      </w:tr>
      <w:tr w:rsidR="0027073F" w:rsidRPr="0027073F" w14:paraId="7F850650" w14:textId="77777777" w:rsidTr="002707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58" w:type="pct"/>
            <w:noWrap/>
            <w:hideMark/>
          </w:tcPr>
          <w:p w14:paraId="55E125F3" w14:textId="77777777" w:rsidR="00923D5D" w:rsidRPr="0027073F" w:rsidRDefault="00923D5D" w:rsidP="007D7D53">
            <w:pPr>
              <w:tabs>
                <w:tab w:val="left" w:pos="0"/>
              </w:tabs>
              <w:jc w:val="both"/>
              <w:rPr>
                <w:rFonts w:ascii="Arial" w:hAnsi="Arial" w:cs="Arial"/>
                <w:b w:val="0"/>
                <w:bCs w:val="0"/>
                <w:color w:val="auto"/>
                <w:lang w:eastAsia="es-CO"/>
              </w:rPr>
            </w:pPr>
            <w:r w:rsidRPr="0027073F">
              <w:rPr>
                <w:rFonts w:ascii="Arial" w:hAnsi="Arial" w:cs="Arial"/>
                <w:color w:val="auto"/>
                <w:lang w:val="es-CO" w:eastAsia="es-CO"/>
              </w:rPr>
              <w:t>xxx</w:t>
            </w:r>
          </w:p>
        </w:tc>
        <w:tc>
          <w:tcPr>
            <w:tcW w:w="896" w:type="pct"/>
            <w:hideMark/>
          </w:tcPr>
          <w:p w14:paraId="3979C4B4"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eastAsia="es-CO"/>
              </w:rPr>
            </w:pPr>
            <w:r w:rsidRPr="0027073F">
              <w:rPr>
                <w:rFonts w:ascii="Arial" w:hAnsi="Arial" w:cs="Arial"/>
                <w:b/>
                <w:bCs/>
                <w:color w:val="auto"/>
                <w:lang w:val="es-CO" w:eastAsia="es-CO"/>
              </w:rPr>
              <w:t>xxx</w:t>
            </w:r>
          </w:p>
        </w:tc>
        <w:tc>
          <w:tcPr>
            <w:tcW w:w="907" w:type="pct"/>
            <w:hideMark/>
          </w:tcPr>
          <w:p w14:paraId="0F7BF6AC"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eastAsia="es-CO"/>
              </w:rPr>
            </w:pPr>
            <w:r w:rsidRPr="0027073F">
              <w:rPr>
                <w:rFonts w:ascii="Arial" w:hAnsi="Arial" w:cs="Arial"/>
                <w:b/>
                <w:bCs/>
                <w:color w:val="auto"/>
                <w:lang w:val="es-CO" w:eastAsia="es-CO"/>
              </w:rPr>
              <w:t>xxx</w:t>
            </w:r>
          </w:p>
        </w:tc>
        <w:tc>
          <w:tcPr>
            <w:tcW w:w="2639" w:type="pct"/>
            <w:hideMark/>
          </w:tcPr>
          <w:p w14:paraId="21B2F0B0"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eastAsia="es-CO"/>
              </w:rPr>
            </w:pPr>
            <w:r w:rsidRPr="0027073F">
              <w:rPr>
                <w:rFonts w:ascii="Arial" w:hAnsi="Arial" w:cs="Arial"/>
                <w:b/>
                <w:bCs/>
                <w:color w:val="auto"/>
                <w:lang w:val="es-CO" w:eastAsia="es-CO"/>
              </w:rPr>
              <w:t>xxx</w:t>
            </w:r>
          </w:p>
        </w:tc>
      </w:tr>
    </w:tbl>
    <w:p w14:paraId="2D50384E" w14:textId="77777777" w:rsidR="007D7D53" w:rsidRPr="0027073F" w:rsidRDefault="007D7D53" w:rsidP="007D7D53">
      <w:pPr>
        <w:tabs>
          <w:tab w:val="left" w:pos="0"/>
        </w:tabs>
        <w:jc w:val="both"/>
        <w:rPr>
          <w:rFonts w:ascii="Arial" w:hAnsi="Arial" w:cs="Arial"/>
          <w:color w:val="00B050"/>
        </w:rPr>
      </w:pPr>
    </w:p>
    <w:p w14:paraId="798CCAF2" w14:textId="77777777" w:rsidR="007D7D53" w:rsidRPr="0027073F" w:rsidRDefault="007D7D53" w:rsidP="007D7D53">
      <w:pPr>
        <w:tabs>
          <w:tab w:val="left" w:pos="0"/>
        </w:tabs>
        <w:jc w:val="both"/>
        <w:rPr>
          <w:rFonts w:ascii="Arial" w:hAnsi="Arial" w:cs="Arial"/>
          <w:b/>
          <w:bCs/>
          <w:color w:val="0070C0"/>
          <w:u w:val="single"/>
        </w:rPr>
      </w:pPr>
      <w:r w:rsidRPr="0027073F">
        <w:rPr>
          <w:rFonts w:ascii="Arial" w:hAnsi="Arial" w:cs="Arial"/>
          <w:b/>
          <w:bCs/>
          <w:color w:val="0070C0"/>
          <w:u w:val="single"/>
        </w:rPr>
        <w:t>Incluir esta redacción si el contrato cuenta con vigencias futuras:</w:t>
      </w:r>
    </w:p>
    <w:p w14:paraId="2952921D" w14:textId="77777777" w:rsidR="007D7D53" w:rsidRPr="0027073F" w:rsidRDefault="007D7D53" w:rsidP="007D7D53">
      <w:pPr>
        <w:tabs>
          <w:tab w:val="left" w:pos="0"/>
        </w:tabs>
        <w:jc w:val="both"/>
        <w:rPr>
          <w:rFonts w:ascii="Arial" w:hAnsi="Arial" w:cs="Arial"/>
        </w:rPr>
      </w:pPr>
    </w:p>
    <w:p w14:paraId="5FBC2119" w14:textId="212EB2A7" w:rsidR="007D7D53" w:rsidRPr="0027073F" w:rsidRDefault="007D7D53" w:rsidP="007D7D53">
      <w:pPr>
        <w:tabs>
          <w:tab w:val="left" w:pos="0"/>
        </w:tabs>
        <w:jc w:val="both"/>
        <w:rPr>
          <w:rFonts w:ascii="Arial" w:hAnsi="Arial" w:cs="Arial"/>
          <w:color w:val="FF0000"/>
        </w:rPr>
      </w:pPr>
      <w:r w:rsidRPr="0027073F">
        <w:rPr>
          <w:rFonts w:ascii="Arial" w:hAnsi="Arial" w:cs="Arial"/>
          <w:color w:val="000000" w:themeColor="text1"/>
        </w:rPr>
        <w:t xml:space="preserve">Adicionalmente, se cuenta con la aprobación de cupo para comprometer vigencias futuras en </w:t>
      </w:r>
      <w:r w:rsidRPr="0027073F">
        <w:rPr>
          <w:rFonts w:ascii="Arial" w:hAnsi="Arial" w:cs="Arial"/>
          <w:color w:val="FF0000"/>
        </w:rPr>
        <w:t>202X</w:t>
      </w:r>
      <w:r w:rsidRPr="0027073F">
        <w:rPr>
          <w:rFonts w:ascii="Arial" w:hAnsi="Arial" w:cs="Arial"/>
          <w:color w:val="000000" w:themeColor="text1"/>
        </w:rPr>
        <w:t xml:space="preserve"> No. </w:t>
      </w:r>
      <w:r w:rsidRPr="0027073F">
        <w:rPr>
          <w:rFonts w:ascii="Arial" w:hAnsi="Arial" w:cs="Arial"/>
          <w:color w:val="FF0000"/>
        </w:rPr>
        <w:t xml:space="preserve">X-XXXX-XXXXXX </w:t>
      </w:r>
      <w:r w:rsidRPr="0027073F">
        <w:rPr>
          <w:rFonts w:ascii="Arial" w:hAnsi="Arial" w:cs="Arial"/>
          <w:color w:val="000000" w:themeColor="text1"/>
        </w:rPr>
        <w:t xml:space="preserve">de </w:t>
      </w:r>
      <w:r w:rsidRPr="0027073F">
        <w:rPr>
          <w:rFonts w:ascii="Arial" w:hAnsi="Arial" w:cs="Arial"/>
          <w:color w:val="FF0000"/>
        </w:rPr>
        <w:t xml:space="preserve">fecha XX de XXXXXXX de 201X, </w:t>
      </w:r>
      <w:r w:rsidRPr="0027073F">
        <w:rPr>
          <w:rFonts w:ascii="Arial" w:hAnsi="Arial" w:cs="Arial"/>
          <w:color w:val="000000" w:themeColor="text1"/>
        </w:rPr>
        <w:t xml:space="preserve">por un valor de </w:t>
      </w:r>
      <w:r w:rsidRPr="0027073F">
        <w:rPr>
          <w:rFonts w:ascii="Arial" w:hAnsi="Arial" w:cs="Arial"/>
          <w:color w:val="FF0000"/>
        </w:rPr>
        <w:t>$X.XXX.XXX.XXX.</w:t>
      </w:r>
    </w:p>
    <w:p w14:paraId="31EFAE81" w14:textId="77777777" w:rsidR="007D7D53" w:rsidRPr="0027073F" w:rsidRDefault="007D7D53" w:rsidP="007D7D53">
      <w:pPr>
        <w:pStyle w:val="Prrafodelista"/>
        <w:jc w:val="both"/>
        <w:rPr>
          <w:rFonts w:ascii="Arial" w:hAnsi="Arial" w:cs="Arial"/>
          <w:b/>
          <w:lang w:val="es-CO"/>
        </w:rPr>
      </w:pPr>
    </w:p>
    <w:p w14:paraId="10543CD9" w14:textId="77777777" w:rsidR="002C575A" w:rsidRPr="0027073F" w:rsidRDefault="002C575A">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t>CRITERIOS PARA SELECCIONAR LA OFERTA MÁS FAVORABLE</w:t>
      </w:r>
    </w:p>
    <w:p w14:paraId="0AAEFF11" w14:textId="77777777" w:rsidR="002C575A" w:rsidRPr="0027073F" w:rsidRDefault="002C575A" w:rsidP="002C575A">
      <w:pPr>
        <w:pStyle w:val="Prrafodelista"/>
        <w:rPr>
          <w:rFonts w:ascii="Arial" w:hAnsi="Arial" w:cs="Arial"/>
          <w:b/>
          <w:lang w:val="es-CO"/>
        </w:rPr>
      </w:pPr>
    </w:p>
    <w:p w14:paraId="583A5669" w14:textId="25D3AA3E" w:rsidR="004238CF" w:rsidRPr="005521B8" w:rsidRDefault="004238CF" w:rsidP="005521B8">
      <w:pPr>
        <w:pStyle w:val="Prrafodelista"/>
        <w:numPr>
          <w:ilvl w:val="0"/>
          <w:numId w:val="22"/>
        </w:numPr>
        <w:jc w:val="both"/>
        <w:rPr>
          <w:rFonts w:ascii="Arial Narrow" w:hAnsi="Arial Narrow" w:cs="Arial"/>
          <w:b/>
          <w:color w:val="808080" w:themeColor="background1" w:themeShade="80"/>
          <w:sz w:val="22"/>
          <w:szCs w:val="22"/>
          <w:u w:val="single"/>
        </w:rPr>
      </w:pPr>
      <w:r w:rsidRPr="005521B8">
        <w:rPr>
          <w:rFonts w:ascii="Arial Narrow" w:hAnsi="Arial Narrow" w:cs="Arial"/>
          <w:b/>
          <w:color w:val="808080" w:themeColor="background1" w:themeShade="80"/>
          <w:sz w:val="22"/>
          <w:szCs w:val="22"/>
          <w:u w:val="single"/>
        </w:rPr>
        <w:t xml:space="preserve">Orientación </w:t>
      </w:r>
      <w:r w:rsidR="00130B74" w:rsidRPr="005521B8">
        <w:rPr>
          <w:rFonts w:ascii="Arial" w:hAnsi="Arial" w:cs="Arial"/>
          <w:b/>
          <w:color w:val="808080" w:themeColor="background1" w:themeShade="80"/>
          <w:sz w:val="22"/>
          <w:szCs w:val="22"/>
          <w:u w:val="single"/>
        </w:rPr>
        <w:t>para cuando no exista pluralidad de oferentes en el mercado</w:t>
      </w:r>
    </w:p>
    <w:p w14:paraId="5111E870" w14:textId="77777777" w:rsidR="004238CF" w:rsidRPr="004238CF" w:rsidRDefault="004238CF" w:rsidP="004238CF">
      <w:pPr>
        <w:jc w:val="both"/>
        <w:rPr>
          <w:rFonts w:ascii="Arial Narrow" w:hAnsi="Arial Narrow" w:cs="Arial"/>
          <w:b/>
          <w:color w:val="808080" w:themeColor="background1" w:themeShade="80"/>
          <w:sz w:val="22"/>
          <w:szCs w:val="22"/>
        </w:rPr>
      </w:pPr>
    </w:p>
    <w:p w14:paraId="370EF8EA" w14:textId="44E0C51C" w:rsidR="004238CF" w:rsidRPr="004238CF" w:rsidRDefault="004238CF" w:rsidP="004238CF">
      <w:pPr>
        <w:jc w:val="both"/>
        <w:rPr>
          <w:rFonts w:ascii="Arial Narrow" w:hAnsi="Arial Narrow" w:cs="Arial"/>
          <w:color w:val="808080" w:themeColor="background1" w:themeShade="80"/>
          <w:sz w:val="22"/>
          <w:szCs w:val="22"/>
        </w:rPr>
      </w:pPr>
      <w:r w:rsidRPr="004238CF">
        <w:rPr>
          <w:rFonts w:ascii="Arial Narrow" w:hAnsi="Arial Narrow" w:cs="Arial"/>
          <w:color w:val="808080" w:themeColor="background1" w:themeShade="80"/>
          <w:sz w:val="22"/>
          <w:szCs w:val="22"/>
        </w:rPr>
        <w:t xml:space="preserve">Es preciso que la dependencia solicitante de la contratación manifieste de manera clara y precisa dicha circunstancia en el estudio y documentación previa y que anexe como soporte </w:t>
      </w:r>
      <w:r w:rsidR="00ED37A9" w:rsidRPr="004238CF">
        <w:rPr>
          <w:rFonts w:ascii="Arial Narrow" w:hAnsi="Arial Narrow" w:cs="Arial"/>
          <w:color w:val="808080" w:themeColor="background1" w:themeShade="80"/>
          <w:sz w:val="22"/>
          <w:szCs w:val="22"/>
        </w:rPr>
        <w:t>de este</w:t>
      </w:r>
      <w:r w:rsidRPr="004238CF">
        <w:rPr>
          <w:rFonts w:ascii="Arial Narrow" w:hAnsi="Arial Narrow" w:cs="Arial"/>
          <w:color w:val="808080" w:themeColor="background1" w:themeShade="80"/>
          <w:sz w:val="22"/>
          <w:szCs w:val="22"/>
        </w:rPr>
        <w:t xml:space="preserve"> la prueba documental que acredite al contratista como proveedor único y exclusivo (registros de propiedad o de autoría intelectual o documento que lo acredite como distribuidor exclusivo en el territorio nacional).  </w:t>
      </w:r>
    </w:p>
    <w:p w14:paraId="546FF5E2" w14:textId="77777777" w:rsidR="004238CF" w:rsidRPr="004238CF" w:rsidRDefault="004238CF" w:rsidP="004238CF">
      <w:pPr>
        <w:jc w:val="both"/>
        <w:rPr>
          <w:rFonts w:ascii="Arial Narrow" w:hAnsi="Arial Narrow" w:cs="Arial"/>
          <w:color w:val="808080" w:themeColor="background1" w:themeShade="80"/>
          <w:sz w:val="22"/>
          <w:szCs w:val="22"/>
        </w:rPr>
      </w:pPr>
    </w:p>
    <w:p w14:paraId="6638C6E0" w14:textId="77777777" w:rsidR="004238CF" w:rsidRPr="004238CF" w:rsidRDefault="004238CF" w:rsidP="004238CF">
      <w:pPr>
        <w:jc w:val="both"/>
        <w:rPr>
          <w:rFonts w:ascii="Arial Narrow" w:hAnsi="Arial Narrow" w:cs="Arial"/>
          <w:color w:val="808080" w:themeColor="background1" w:themeShade="80"/>
          <w:sz w:val="22"/>
          <w:szCs w:val="22"/>
        </w:rPr>
      </w:pPr>
      <w:r w:rsidRPr="004238CF">
        <w:rPr>
          <w:rFonts w:ascii="Arial Narrow" w:hAnsi="Arial Narrow" w:cs="Arial"/>
          <w:color w:val="808080" w:themeColor="background1" w:themeShade="80"/>
          <w:sz w:val="22"/>
          <w:szCs w:val="22"/>
        </w:rPr>
        <w:lastRenderedPageBreak/>
        <w:t>Si el proveedor es extranjero, deberá cumplir con el procedimiento descrito para los documentos otorgados en el extranjero señalado por el artículo 251 del Código General del Proceso, y el artículo 480 del Código de Comercio, o las normas que los modifiquen, sustituyan o aclaren.</w:t>
      </w:r>
    </w:p>
    <w:p w14:paraId="080F21CA" w14:textId="77777777" w:rsidR="004238CF" w:rsidRDefault="004238CF" w:rsidP="002C575A">
      <w:pPr>
        <w:pStyle w:val="Prrafodelista"/>
        <w:jc w:val="both"/>
        <w:rPr>
          <w:rFonts w:ascii="Arial" w:hAnsi="Arial" w:cs="Arial"/>
          <w:b/>
          <w:lang w:val="es-CO"/>
        </w:rPr>
      </w:pPr>
    </w:p>
    <w:p w14:paraId="123B5D40" w14:textId="18CCBD6C" w:rsidR="0054504C" w:rsidRPr="005521B8" w:rsidRDefault="005C3817" w:rsidP="005521B8">
      <w:pPr>
        <w:pStyle w:val="Prrafodelista"/>
        <w:numPr>
          <w:ilvl w:val="0"/>
          <w:numId w:val="22"/>
        </w:numPr>
        <w:jc w:val="both"/>
        <w:rPr>
          <w:rFonts w:ascii="Arial Narrow" w:hAnsi="Arial Narrow" w:cs="Arial"/>
          <w:b/>
          <w:color w:val="808080" w:themeColor="background1" w:themeShade="80"/>
          <w:sz w:val="22"/>
          <w:szCs w:val="22"/>
          <w:u w:val="single"/>
        </w:rPr>
      </w:pPr>
      <w:r w:rsidRPr="005521B8">
        <w:rPr>
          <w:rFonts w:ascii="Arial" w:hAnsi="Arial" w:cs="Arial"/>
          <w:b/>
          <w:color w:val="808080" w:themeColor="background1" w:themeShade="80"/>
          <w:sz w:val="22"/>
          <w:szCs w:val="22"/>
          <w:u w:val="single"/>
        </w:rPr>
        <w:t xml:space="preserve">Orientación </w:t>
      </w:r>
      <w:r w:rsidR="0054504C" w:rsidRPr="005521B8">
        <w:rPr>
          <w:rFonts w:ascii="Arial" w:hAnsi="Arial" w:cs="Arial"/>
          <w:b/>
          <w:color w:val="808080" w:themeColor="background1" w:themeShade="80"/>
          <w:sz w:val="22"/>
          <w:szCs w:val="22"/>
          <w:u w:val="single"/>
        </w:rPr>
        <w:t xml:space="preserve">General para las causales a) a la n) de contratación </w:t>
      </w:r>
      <w:proofErr w:type="gramStart"/>
      <w:r w:rsidR="0054504C" w:rsidRPr="005521B8">
        <w:rPr>
          <w:rFonts w:ascii="Arial" w:hAnsi="Arial" w:cs="Arial"/>
          <w:b/>
          <w:color w:val="808080" w:themeColor="background1" w:themeShade="80"/>
          <w:sz w:val="22"/>
          <w:szCs w:val="22"/>
          <w:u w:val="single"/>
        </w:rPr>
        <w:t>directa ,</w:t>
      </w:r>
      <w:proofErr w:type="gramEnd"/>
      <w:r w:rsidR="0054504C" w:rsidRPr="005521B8">
        <w:rPr>
          <w:rFonts w:ascii="Arial" w:hAnsi="Arial" w:cs="Arial"/>
          <w:b/>
          <w:color w:val="808080" w:themeColor="background1" w:themeShade="80"/>
          <w:sz w:val="22"/>
          <w:szCs w:val="22"/>
          <w:u w:val="single"/>
        </w:rPr>
        <w:t xml:space="preserve"> exceptuando cuando no exista pluralidad de oferentes en el mercado.</w:t>
      </w:r>
    </w:p>
    <w:p w14:paraId="0A7517B3" w14:textId="77777777" w:rsidR="0054504C" w:rsidRPr="004238CF" w:rsidRDefault="0054504C" w:rsidP="0054504C">
      <w:pPr>
        <w:jc w:val="both"/>
        <w:rPr>
          <w:rFonts w:ascii="Arial Narrow" w:hAnsi="Arial Narrow" w:cs="Arial"/>
          <w:b/>
          <w:color w:val="808080" w:themeColor="background1" w:themeShade="80"/>
          <w:sz w:val="22"/>
          <w:szCs w:val="22"/>
        </w:rPr>
      </w:pPr>
    </w:p>
    <w:p w14:paraId="65DD373F" w14:textId="77777777" w:rsidR="005C3817" w:rsidRPr="005C3817" w:rsidRDefault="005C3817" w:rsidP="005C3817">
      <w:pPr>
        <w:jc w:val="both"/>
        <w:rPr>
          <w:rFonts w:ascii="Arial" w:hAnsi="Arial" w:cs="Arial"/>
          <w:color w:val="808080" w:themeColor="background1" w:themeShade="80"/>
          <w:sz w:val="22"/>
          <w:szCs w:val="22"/>
        </w:rPr>
      </w:pPr>
      <w:r w:rsidRPr="005C3817">
        <w:rPr>
          <w:rFonts w:ascii="Arial" w:hAnsi="Arial" w:cs="Arial"/>
          <w:color w:val="808080" w:themeColor="background1" w:themeShade="80"/>
          <w:sz w:val="22"/>
          <w:szCs w:val="22"/>
        </w:rPr>
        <w:t>Es preciso que la dependencia solicitante de la contratación manifieste de manera clara y precisa dicha circunstancia en el estudio que acredite al contratista y que su ofrecimiento es el más favorable para la entidad.</w:t>
      </w:r>
    </w:p>
    <w:p w14:paraId="729D5070" w14:textId="77777777" w:rsidR="005C3817" w:rsidRPr="005C3817" w:rsidRDefault="005C3817" w:rsidP="005C3817">
      <w:pPr>
        <w:jc w:val="both"/>
        <w:rPr>
          <w:rFonts w:ascii="Arial" w:hAnsi="Arial" w:cs="Arial"/>
          <w:color w:val="808080" w:themeColor="background1" w:themeShade="80"/>
          <w:sz w:val="22"/>
          <w:szCs w:val="22"/>
        </w:rPr>
      </w:pPr>
    </w:p>
    <w:p w14:paraId="1823CFC0" w14:textId="435C2F53" w:rsidR="005C3817" w:rsidRPr="005C3817" w:rsidRDefault="005C3817" w:rsidP="005C3817">
      <w:pPr>
        <w:jc w:val="both"/>
        <w:rPr>
          <w:rFonts w:ascii="Arial" w:hAnsi="Arial" w:cs="Arial"/>
          <w:color w:val="808080" w:themeColor="background1" w:themeShade="80"/>
          <w:sz w:val="22"/>
          <w:szCs w:val="22"/>
        </w:rPr>
      </w:pPr>
      <w:r w:rsidRPr="005C3817">
        <w:rPr>
          <w:rFonts w:ascii="Arial" w:hAnsi="Arial" w:cs="Arial"/>
          <w:color w:val="808080" w:themeColor="background1" w:themeShade="80"/>
          <w:sz w:val="22"/>
          <w:szCs w:val="22"/>
          <w:lang w:val="es-CO"/>
        </w:rPr>
        <w:t>Se deben indicar los factores o calidades d</w:t>
      </w:r>
      <w:r w:rsidR="00ED37A9">
        <w:rPr>
          <w:rFonts w:ascii="Arial" w:hAnsi="Arial" w:cs="Arial"/>
          <w:color w:val="808080" w:themeColor="background1" w:themeShade="80"/>
          <w:sz w:val="22"/>
          <w:szCs w:val="22"/>
          <w:lang w:val="es-CO"/>
        </w:rPr>
        <w:t xml:space="preserve">el </w:t>
      </w:r>
      <w:r w:rsidRPr="005C3817">
        <w:rPr>
          <w:rFonts w:ascii="Arial" w:hAnsi="Arial" w:cs="Arial"/>
          <w:color w:val="808080" w:themeColor="background1" w:themeShade="80"/>
          <w:sz w:val="22"/>
          <w:szCs w:val="22"/>
          <w:lang w:val="es-CO"/>
        </w:rPr>
        <w:t xml:space="preserve">contratista a través de </w:t>
      </w:r>
      <w:r w:rsidRPr="005C3817">
        <w:rPr>
          <w:rFonts w:ascii="Arial" w:hAnsi="Arial" w:cs="Arial"/>
          <w:color w:val="808080" w:themeColor="background1" w:themeShade="80"/>
          <w:sz w:val="22"/>
          <w:szCs w:val="22"/>
        </w:rPr>
        <w:t>una descripción del objeto legal, integración y coherencia con el objeto del contrato y la finalidad.</w:t>
      </w:r>
    </w:p>
    <w:p w14:paraId="30E5C45B" w14:textId="77777777" w:rsidR="005C3817" w:rsidRPr="005C3817" w:rsidRDefault="005C3817" w:rsidP="005C3817">
      <w:pPr>
        <w:jc w:val="both"/>
        <w:rPr>
          <w:rFonts w:ascii="Arial" w:hAnsi="Arial" w:cs="Arial"/>
          <w:color w:val="808080" w:themeColor="background1" w:themeShade="80"/>
          <w:sz w:val="22"/>
          <w:szCs w:val="22"/>
        </w:rPr>
      </w:pPr>
    </w:p>
    <w:p w14:paraId="79AA9519" w14:textId="77777777" w:rsidR="005C3817" w:rsidRPr="005C3817" w:rsidRDefault="005C3817" w:rsidP="005C3817">
      <w:pPr>
        <w:jc w:val="both"/>
        <w:rPr>
          <w:rFonts w:ascii="Arial" w:hAnsi="Arial" w:cs="Arial"/>
          <w:color w:val="808080" w:themeColor="background1" w:themeShade="80"/>
          <w:sz w:val="22"/>
          <w:szCs w:val="22"/>
        </w:rPr>
      </w:pPr>
      <w:r w:rsidRPr="005C3817">
        <w:rPr>
          <w:rFonts w:ascii="Arial" w:hAnsi="Arial" w:cs="Arial"/>
          <w:color w:val="808080" w:themeColor="background1" w:themeShade="80"/>
          <w:sz w:val="22"/>
          <w:szCs w:val="22"/>
        </w:rPr>
        <w:t>Para efectos de determinar la viabilidad de llevar a cabo esta modalidad de contratación, se recomienda tener en cuenta, entre otros los siguientes aspectos:</w:t>
      </w:r>
    </w:p>
    <w:p w14:paraId="2026C935" w14:textId="77777777" w:rsidR="005C3817" w:rsidRPr="005C3817" w:rsidRDefault="005C3817" w:rsidP="005C3817">
      <w:pPr>
        <w:jc w:val="both"/>
        <w:rPr>
          <w:rFonts w:ascii="Arial" w:hAnsi="Arial" w:cs="Arial"/>
          <w:color w:val="808080" w:themeColor="background1" w:themeShade="80"/>
          <w:sz w:val="22"/>
          <w:szCs w:val="22"/>
        </w:rPr>
      </w:pPr>
    </w:p>
    <w:p w14:paraId="0B01CA1A" w14:textId="77777777" w:rsidR="005C3817" w:rsidRPr="001D158B" w:rsidRDefault="005C3817" w:rsidP="005C3817">
      <w:pPr>
        <w:pStyle w:val="Prrafodelista"/>
        <w:numPr>
          <w:ilvl w:val="3"/>
          <w:numId w:val="15"/>
        </w:numPr>
        <w:ind w:left="426"/>
        <w:jc w:val="both"/>
        <w:rPr>
          <w:rFonts w:ascii="Arial" w:hAnsi="Arial" w:cs="Arial"/>
          <w:b/>
          <w:bCs/>
          <w:color w:val="808080" w:themeColor="background1" w:themeShade="80"/>
          <w:sz w:val="22"/>
          <w:szCs w:val="22"/>
        </w:rPr>
      </w:pPr>
      <w:r w:rsidRPr="001D158B">
        <w:rPr>
          <w:rFonts w:ascii="Arial" w:hAnsi="Arial" w:cs="Arial"/>
          <w:b/>
          <w:bCs/>
          <w:color w:val="808080" w:themeColor="background1" w:themeShade="80"/>
          <w:sz w:val="22"/>
          <w:szCs w:val="22"/>
        </w:rPr>
        <w:t>En relación con la naturaleza del contratista y de las prestaciones:</w:t>
      </w:r>
    </w:p>
    <w:p w14:paraId="62C40F9A" w14:textId="77777777" w:rsidR="00ED37A9" w:rsidRDefault="00ED37A9" w:rsidP="005C3817">
      <w:pPr>
        <w:jc w:val="both"/>
        <w:rPr>
          <w:rFonts w:ascii="Arial" w:hAnsi="Arial" w:cs="Arial"/>
          <w:color w:val="808080" w:themeColor="background1" w:themeShade="80"/>
          <w:sz w:val="22"/>
          <w:szCs w:val="22"/>
        </w:rPr>
      </w:pPr>
    </w:p>
    <w:p w14:paraId="14C99078" w14:textId="16DD2734" w:rsidR="005C3817" w:rsidRPr="005C3817" w:rsidRDefault="005C3817" w:rsidP="005C3817">
      <w:pPr>
        <w:jc w:val="both"/>
        <w:rPr>
          <w:rFonts w:ascii="Arial" w:hAnsi="Arial" w:cs="Arial"/>
          <w:color w:val="808080" w:themeColor="background1" w:themeShade="80"/>
          <w:sz w:val="22"/>
          <w:szCs w:val="22"/>
        </w:rPr>
      </w:pPr>
      <w:r w:rsidRPr="005C3817">
        <w:rPr>
          <w:rFonts w:ascii="Arial" w:hAnsi="Arial" w:cs="Arial"/>
          <w:color w:val="808080" w:themeColor="background1" w:themeShade="80"/>
          <w:sz w:val="22"/>
          <w:szCs w:val="22"/>
        </w:rPr>
        <w:t xml:space="preserve">La naturaleza jurídica del contratista debe </w:t>
      </w:r>
      <w:r w:rsidR="00ED37A9">
        <w:rPr>
          <w:rFonts w:ascii="Arial" w:hAnsi="Arial" w:cs="Arial"/>
          <w:color w:val="808080" w:themeColor="background1" w:themeShade="80"/>
          <w:sz w:val="22"/>
          <w:szCs w:val="22"/>
        </w:rPr>
        <w:t xml:space="preserve">corresponder directamente a la Causal de contratación directa a </w:t>
      </w:r>
      <w:r w:rsidR="001D158B">
        <w:rPr>
          <w:rFonts w:ascii="Arial" w:hAnsi="Arial" w:cs="Arial"/>
          <w:color w:val="808080" w:themeColor="background1" w:themeShade="80"/>
          <w:sz w:val="22"/>
          <w:szCs w:val="22"/>
        </w:rPr>
        <w:t>aplicar, ejemplo: contrato interadministrativo debe ser una entidad del estado.</w:t>
      </w:r>
    </w:p>
    <w:p w14:paraId="13B7FBDA" w14:textId="77777777" w:rsidR="005C3817" w:rsidRPr="005C3817" w:rsidRDefault="005C3817" w:rsidP="005C3817">
      <w:pPr>
        <w:jc w:val="both"/>
        <w:rPr>
          <w:rFonts w:ascii="Arial" w:hAnsi="Arial" w:cs="Arial"/>
          <w:color w:val="808080" w:themeColor="background1" w:themeShade="80"/>
          <w:sz w:val="22"/>
          <w:szCs w:val="22"/>
        </w:rPr>
      </w:pPr>
    </w:p>
    <w:p w14:paraId="14458CC6" w14:textId="77777777" w:rsidR="005C3817" w:rsidRPr="005C3817" w:rsidRDefault="005C3817" w:rsidP="005C3817">
      <w:pPr>
        <w:jc w:val="both"/>
        <w:rPr>
          <w:rFonts w:ascii="Arial" w:hAnsi="Arial" w:cs="Arial"/>
          <w:color w:val="808080" w:themeColor="background1" w:themeShade="80"/>
          <w:sz w:val="22"/>
          <w:szCs w:val="22"/>
        </w:rPr>
      </w:pPr>
      <w:r w:rsidRPr="005C3817">
        <w:rPr>
          <w:rFonts w:ascii="Arial" w:hAnsi="Arial" w:cs="Arial"/>
          <w:color w:val="808080" w:themeColor="background1" w:themeShade="80"/>
          <w:sz w:val="22"/>
          <w:szCs w:val="22"/>
        </w:rPr>
        <w:t xml:space="preserve">Las obligaciones derivadas del contrato a suscribir deben tener relación directa con el objeto de la entidad ejecutora señalado en la ley o el reglamento. Esta estipulación normativa obedece a la necesidad de garantizar la idoneidad de quien celebra contratos con el Estado, que, se insiste, no deviene, necesariamente, de la comparación de ofertas a través de la convocatoria pública sino del análisis del mercado de un bien, servicio u obra, de las alternativas que desde los puntos de vista jurídico, técnico y económico tiene la administración para resolver una necesidad al mejor precio, en el menor tiempo y con la mayor calidad. </w:t>
      </w:r>
    </w:p>
    <w:p w14:paraId="4B3652B5" w14:textId="77777777" w:rsidR="005C3817" w:rsidRPr="005C3817" w:rsidRDefault="005C3817" w:rsidP="005C3817">
      <w:pPr>
        <w:jc w:val="both"/>
        <w:rPr>
          <w:rFonts w:ascii="Arial" w:hAnsi="Arial" w:cs="Arial"/>
          <w:color w:val="808080" w:themeColor="background1" w:themeShade="80"/>
          <w:sz w:val="22"/>
          <w:szCs w:val="22"/>
        </w:rPr>
      </w:pPr>
    </w:p>
    <w:p w14:paraId="7E0FCE3B" w14:textId="730862EB" w:rsidR="005C3817" w:rsidRPr="005C3817" w:rsidRDefault="005C3817" w:rsidP="005C3817">
      <w:pPr>
        <w:jc w:val="both"/>
        <w:rPr>
          <w:rFonts w:ascii="Arial" w:hAnsi="Arial" w:cs="Arial"/>
          <w:color w:val="808080" w:themeColor="background1" w:themeShade="80"/>
          <w:sz w:val="22"/>
          <w:szCs w:val="22"/>
        </w:rPr>
      </w:pPr>
      <w:r w:rsidRPr="005C3817">
        <w:rPr>
          <w:rFonts w:ascii="Arial" w:hAnsi="Arial" w:cs="Arial"/>
          <w:color w:val="808080" w:themeColor="background1" w:themeShade="80"/>
          <w:sz w:val="22"/>
          <w:szCs w:val="22"/>
        </w:rPr>
        <w:t>En cuanto se refiere a la idoneidad, se deberá incluir en el estudio previo el análisis de la experiencia de</w:t>
      </w:r>
      <w:r w:rsidR="001D158B">
        <w:rPr>
          <w:rFonts w:ascii="Arial" w:hAnsi="Arial" w:cs="Arial"/>
          <w:color w:val="808080" w:themeColor="background1" w:themeShade="80"/>
          <w:sz w:val="22"/>
          <w:szCs w:val="22"/>
        </w:rPr>
        <w:t xml:space="preserve">l </w:t>
      </w:r>
      <w:r w:rsidRPr="005C3817">
        <w:rPr>
          <w:rFonts w:ascii="Arial" w:hAnsi="Arial" w:cs="Arial"/>
          <w:color w:val="808080" w:themeColor="background1" w:themeShade="80"/>
          <w:sz w:val="22"/>
          <w:szCs w:val="22"/>
        </w:rPr>
        <w:t xml:space="preserve">Contratista en el cumplimiento de metas asociadas al objeto del contrato, las cuales estarán debidamente soportadas con certificaciones de experiencia.  También se recomienda incluir la referencia a los reconocimientos y certificaciones que ostenta </w:t>
      </w:r>
      <w:r w:rsidR="001D158B">
        <w:rPr>
          <w:rFonts w:ascii="Arial" w:hAnsi="Arial" w:cs="Arial"/>
          <w:color w:val="808080" w:themeColor="background1" w:themeShade="80"/>
          <w:sz w:val="22"/>
          <w:szCs w:val="22"/>
        </w:rPr>
        <w:t xml:space="preserve">el </w:t>
      </w:r>
      <w:r w:rsidRPr="005C3817">
        <w:rPr>
          <w:rFonts w:ascii="Arial" w:hAnsi="Arial" w:cs="Arial"/>
          <w:color w:val="808080" w:themeColor="background1" w:themeShade="80"/>
          <w:sz w:val="22"/>
          <w:szCs w:val="22"/>
        </w:rPr>
        <w:t>Contratista que refuerzan su aptitud para la ejecución del contrato.</w:t>
      </w:r>
    </w:p>
    <w:p w14:paraId="3F679D87" w14:textId="77777777" w:rsidR="005C3817" w:rsidRPr="005C3817" w:rsidRDefault="005C3817" w:rsidP="005C3817">
      <w:pPr>
        <w:jc w:val="both"/>
        <w:rPr>
          <w:rFonts w:ascii="Arial" w:hAnsi="Arial" w:cs="Arial"/>
          <w:color w:val="808080" w:themeColor="background1" w:themeShade="80"/>
          <w:sz w:val="22"/>
          <w:szCs w:val="22"/>
        </w:rPr>
      </w:pPr>
    </w:p>
    <w:p w14:paraId="4DDC3623" w14:textId="77777777" w:rsidR="001D158B" w:rsidRPr="001D158B" w:rsidRDefault="001D158B" w:rsidP="005C3817">
      <w:pPr>
        <w:jc w:val="both"/>
        <w:rPr>
          <w:rFonts w:ascii="Arial" w:hAnsi="Arial" w:cs="Arial"/>
          <w:b/>
          <w:bCs/>
          <w:color w:val="808080" w:themeColor="background1" w:themeShade="80"/>
          <w:sz w:val="22"/>
          <w:szCs w:val="22"/>
          <w:u w:val="single"/>
        </w:rPr>
      </w:pPr>
      <w:r w:rsidRPr="001D158B">
        <w:rPr>
          <w:rFonts w:ascii="Arial" w:hAnsi="Arial" w:cs="Arial"/>
          <w:b/>
          <w:bCs/>
          <w:color w:val="808080" w:themeColor="background1" w:themeShade="80"/>
          <w:sz w:val="22"/>
          <w:szCs w:val="22"/>
          <w:u w:val="single"/>
        </w:rPr>
        <w:t xml:space="preserve">Tener en cuenta: </w:t>
      </w:r>
    </w:p>
    <w:p w14:paraId="1E0F4E06" w14:textId="77777777" w:rsidR="001D158B" w:rsidRDefault="001D158B" w:rsidP="005C3817">
      <w:pPr>
        <w:jc w:val="both"/>
        <w:rPr>
          <w:rFonts w:ascii="Arial" w:hAnsi="Arial" w:cs="Arial"/>
          <w:color w:val="808080" w:themeColor="background1" w:themeShade="80"/>
          <w:sz w:val="22"/>
          <w:szCs w:val="22"/>
        </w:rPr>
      </w:pPr>
    </w:p>
    <w:p w14:paraId="051313B2" w14:textId="1415A95F" w:rsidR="005C3817" w:rsidRPr="001D158B" w:rsidRDefault="005C3817" w:rsidP="001D158B">
      <w:pPr>
        <w:pStyle w:val="Prrafodelista"/>
        <w:numPr>
          <w:ilvl w:val="0"/>
          <w:numId w:val="16"/>
        </w:numPr>
        <w:jc w:val="both"/>
        <w:rPr>
          <w:rFonts w:ascii="Arial" w:hAnsi="Arial" w:cs="Arial"/>
          <w:color w:val="808080" w:themeColor="background1" w:themeShade="80"/>
          <w:sz w:val="22"/>
          <w:szCs w:val="22"/>
        </w:rPr>
      </w:pPr>
      <w:r w:rsidRPr="001D158B">
        <w:rPr>
          <w:rFonts w:ascii="Arial" w:hAnsi="Arial" w:cs="Arial"/>
          <w:color w:val="808080" w:themeColor="background1" w:themeShade="80"/>
          <w:sz w:val="22"/>
          <w:szCs w:val="22"/>
        </w:rPr>
        <w:t>Se aconseja que ni el objeto de los contratos interadministrativos, ni sus obligaciones constituyan medios para la transferencia de recursos, en el marco de acuerdos de voluntad generales, que no especifiquen que la entidad ejecutora será la directa responsable de realizar el objeto contractual.</w:t>
      </w:r>
    </w:p>
    <w:p w14:paraId="47E74A5D" w14:textId="77777777" w:rsidR="005C3817" w:rsidRPr="005C3817" w:rsidRDefault="005C3817" w:rsidP="005C3817">
      <w:pPr>
        <w:jc w:val="both"/>
        <w:rPr>
          <w:rFonts w:ascii="Arial" w:hAnsi="Arial" w:cs="Arial"/>
          <w:color w:val="808080" w:themeColor="background1" w:themeShade="80"/>
          <w:sz w:val="22"/>
          <w:szCs w:val="22"/>
        </w:rPr>
      </w:pPr>
    </w:p>
    <w:p w14:paraId="0F1C9C31" w14:textId="77777777" w:rsidR="005C3817" w:rsidRPr="001D158B" w:rsidRDefault="005C3817" w:rsidP="005C3817">
      <w:pPr>
        <w:jc w:val="both"/>
        <w:rPr>
          <w:rFonts w:ascii="Arial" w:hAnsi="Arial" w:cs="Arial"/>
          <w:b/>
          <w:bCs/>
          <w:color w:val="808080" w:themeColor="background1" w:themeShade="80"/>
          <w:sz w:val="22"/>
          <w:szCs w:val="22"/>
        </w:rPr>
      </w:pPr>
      <w:r w:rsidRPr="001D158B">
        <w:rPr>
          <w:rFonts w:ascii="Arial" w:hAnsi="Arial" w:cs="Arial"/>
          <w:b/>
          <w:bCs/>
          <w:color w:val="808080" w:themeColor="background1" w:themeShade="80"/>
          <w:sz w:val="22"/>
          <w:szCs w:val="22"/>
        </w:rPr>
        <w:t>2.   En relación con otras modalidades de selección:</w:t>
      </w:r>
    </w:p>
    <w:p w14:paraId="57A0C570" w14:textId="77777777" w:rsidR="005C3817" w:rsidRPr="005C3817" w:rsidRDefault="005C3817" w:rsidP="005C3817">
      <w:pPr>
        <w:jc w:val="both"/>
        <w:rPr>
          <w:rFonts w:ascii="Arial" w:hAnsi="Arial" w:cs="Arial"/>
          <w:color w:val="808080" w:themeColor="background1" w:themeShade="80"/>
          <w:sz w:val="22"/>
          <w:szCs w:val="22"/>
        </w:rPr>
      </w:pPr>
    </w:p>
    <w:p w14:paraId="4DC33806" w14:textId="77777777" w:rsidR="005C3817" w:rsidRPr="005C3817" w:rsidRDefault="005C3817" w:rsidP="005C3817">
      <w:pPr>
        <w:jc w:val="both"/>
        <w:rPr>
          <w:rFonts w:ascii="Arial" w:hAnsi="Arial" w:cs="Arial"/>
          <w:color w:val="808080" w:themeColor="background1" w:themeShade="80"/>
          <w:sz w:val="22"/>
          <w:szCs w:val="22"/>
        </w:rPr>
      </w:pPr>
      <w:r w:rsidRPr="005C3817">
        <w:rPr>
          <w:rFonts w:ascii="Arial" w:hAnsi="Arial" w:cs="Arial"/>
          <w:color w:val="808080" w:themeColor="background1" w:themeShade="80"/>
          <w:sz w:val="22"/>
          <w:szCs w:val="22"/>
        </w:rPr>
        <w:lastRenderedPageBreak/>
        <w:t>De conformidad con lo establecido en la Circular Conjunta No. 14 de 2011 suscrita por la Contralora General de la República, el Auditor General de la República y el Procurador General de la Nación, la justificación o soporte de la celebración directa de un contrato debe constar tanto en los estudios previos correspondientes como en el acto administrativo de justificación exigido por el Decreto 1082 de 2015. Se sugiere profundizar en el estudio de los siguientes aspectos:</w:t>
      </w:r>
    </w:p>
    <w:p w14:paraId="55490BF4" w14:textId="77777777" w:rsidR="005C3817" w:rsidRPr="005C3817" w:rsidRDefault="005C3817" w:rsidP="005C3817">
      <w:pPr>
        <w:jc w:val="both"/>
        <w:rPr>
          <w:rFonts w:ascii="Arial" w:hAnsi="Arial" w:cs="Arial"/>
          <w:color w:val="808080" w:themeColor="background1" w:themeShade="80"/>
          <w:sz w:val="22"/>
          <w:szCs w:val="22"/>
        </w:rPr>
      </w:pPr>
    </w:p>
    <w:p w14:paraId="6E5C7E4F" w14:textId="06F59B91" w:rsidR="005C3817" w:rsidRPr="001D158B" w:rsidRDefault="005C3817" w:rsidP="001D158B">
      <w:pPr>
        <w:pStyle w:val="Prrafodelista"/>
        <w:numPr>
          <w:ilvl w:val="0"/>
          <w:numId w:val="3"/>
        </w:numPr>
        <w:jc w:val="both"/>
        <w:rPr>
          <w:rFonts w:ascii="Arial" w:hAnsi="Arial" w:cs="Arial"/>
          <w:color w:val="808080" w:themeColor="background1" w:themeShade="80"/>
          <w:sz w:val="22"/>
          <w:szCs w:val="22"/>
        </w:rPr>
      </w:pPr>
      <w:r w:rsidRPr="001D158B">
        <w:rPr>
          <w:rFonts w:ascii="Arial" w:hAnsi="Arial" w:cs="Arial"/>
          <w:color w:val="808080" w:themeColor="background1" w:themeShade="80"/>
          <w:sz w:val="22"/>
          <w:szCs w:val="22"/>
        </w:rPr>
        <w:t>Verificar la imposibilidad o inconveniencia técnica, jurídica o económica de acudir a la convocatoria pública, en los términos previstos en la ley y los decretos reglamentarios, para contratar.</w:t>
      </w:r>
    </w:p>
    <w:p w14:paraId="6D668167" w14:textId="2DC3FFAC" w:rsidR="005C3817" w:rsidRPr="001D158B" w:rsidRDefault="005C3817" w:rsidP="001D158B">
      <w:pPr>
        <w:pStyle w:val="Prrafodelista"/>
        <w:numPr>
          <w:ilvl w:val="0"/>
          <w:numId w:val="3"/>
        </w:numPr>
        <w:jc w:val="both"/>
        <w:rPr>
          <w:rFonts w:ascii="Arial" w:hAnsi="Arial" w:cs="Arial"/>
          <w:color w:val="808080" w:themeColor="background1" w:themeShade="80"/>
          <w:sz w:val="22"/>
          <w:szCs w:val="22"/>
        </w:rPr>
      </w:pPr>
      <w:r w:rsidRPr="001D158B">
        <w:rPr>
          <w:rFonts w:ascii="Arial" w:hAnsi="Arial" w:cs="Arial"/>
          <w:color w:val="808080" w:themeColor="background1" w:themeShade="80"/>
          <w:sz w:val="22"/>
          <w:szCs w:val="22"/>
        </w:rPr>
        <w:t>Analizar las ventajas o beneficios institucionales o colectivos derivados de la aplicación de esta modalidad, frente a los que se obtendrían con una convocatoria pública.</w:t>
      </w:r>
    </w:p>
    <w:p w14:paraId="107F2B0E" w14:textId="2A79EB9C" w:rsidR="005C3817" w:rsidRPr="001D158B" w:rsidRDefault="005C3817" w:rsidP="001D158B">
      <w:pPr>
        <w:pStyle w:val="Prrafodelista"/>
        <w:numPr>
          <w:ilvl w:val="0"/>
          <w:numId w:val="3"/>
        </w:numPr>
        <w:jc w:val="both"/>
        <w:rPr>
          <w:rFonts w:ascii="Arial" w:hAnsi="Arial" w:cs="Arial"/>
          <w:color w:val="808080" w:themeColor="background1" w:themeShade="80"/>
          <w:sz w:val="22"/>
          <w:szCs w:val="22"/>
        </w:rPr>
      </w:pPr>
      <w:r w:rsidRPr="001D158B">
        <w:rPr>
          <w:rFonts w:ascii="Arial" w:hAnsi="Arial" w:cs="Arial"/>
          <w:color w:val="808080" w:themeColor="background1" w:themeShade="80"/>
          <w:sz w:val="22"/>
          <w:szCs w:val="22"/>
        </w:rPr>
        <w:t>Corroborar y dejar evidencia de la idoneidad del contratista. Esta idoneidad se concreta en la capacidad jurídica, técnica, de experiencia y financiera, verificada por la entidad contratante frente al alcance jurídico, técnico y económico de las obligaciones que se pactarán.</w:t>
      </w:r>
    </w:p>
    <w:p w14:paraId="79A37B71" w14:textId="745478A1" w:rsidR="005C3817" w:rsidRPr="001D158B" w:rsidRDefault="005C3817" w:rsidP="001D158B">
      <w:pPr>
        <w:pStyle w:val="Prrafodelista"/>
        <w:numPr>
          <w:ilvl w:val="0"/>
          <w:numId w:val="3"/>
        </w:numPr>
        <w:jc w:val="both"/>
        <w:rPr>
          <w:rFonts w:ascii="Arial" w:hAnsi="Arial" w:cs="Arial"/>
          <w:color w:val="808080" w:themeColor="background1" w:themeShade="80"/>
          <w:sz w:val="22"/>
          <w:szCs w:val="22"/>
        </w:rPr>
      </w:pPr>
      <w:r w:rsidRPr="001D158B">
        <w:rPr>
          <w:rFonts w:ascii="Arial" w:hAnsi="Arial" w:cs="Arial"/>
          <w:color w:val="808080" w:themeColor="background1" w:themeShade="80"/>
          <w:sz w:val="22"/>
          <w:szCs w:val="22"/>
        </w:rPr>
        <w:t>Determinación del estudio de mercado o de precios, para establecer razonable y objetivamente el valor del futuro contrato, exhibiendo todas las variables que lo afectan y que permiten verificar que dicho valor se encuentra dentro de los rangos del mercado, es decir, resulta apropiado en el mercado existente para el bien, obra o servicio</w:t>
      </w:r>
    </w:p>
    <w:p w14:paraId="0FC3A992" w14:textId="77777777" w:rsidR="005C3817" w:rsidRPr="005C3817" w:rsidRDefault="005C3817" w:rsidP="005C3817">
      <w:pPr>
        <w:jc w:val="both"/>
        <w:rPr>
          <w:rFonts w:ascii="Arial" w:hAnsi="Arial" w:cs="Arial"/>
          <w:color w:val="808080" w:themeColor="background1" w:themeShade="80"/>
          <w:sz w:val="22"/>
          <w:szCs w:val="22"/>
        </w:rPr>
      </w:pPr>
    </w:p>
    <w:p w14:paraId="604D01E8" w14:textId="77777777" w:rsidR="005C3817" w:rsidRPr="005C3817" w:rsidRDefault="005C3817" w:rsidP="005C3817">
      <w:pPr>
        <w:jc w:val="both"/>
        <w:rPr>
          <w:rFonts w:ascii="Arial" w:hAnsi="Arial" w:cs="Arial"/>
          <w:color w:val="808080" w:themeColor="background1" w:themeShade="80"/>
          <w:sz w:val="22"/>
          <w:szCs w:val="22"/>
        </w:rPr>
      </w:pPr>
      <w:r w:rsidRPr="005C3817">
        <w:rPr>
          <w:rFonts w:ascii="Arial" w:hAnsi="Arial" w:cs="Arial"/>
          <w:color w:val="808080" w:themeColor="background1" w:themeShade="80"/>
          <w:sz w:val="22"/>
          <w:szCs w:val="22"/>
        </w:rPr>
        <w:t>Adicional a lo anterior y de conformidad con el principio de selección objetiva, la Sala de lo Contencioso Administrativo del Consejo de Estado, Sección Tercera, Consejero Ponente: GERMÁN RODRÍGUEZ VILLAMIZAR, Radicación Nº 19001-23-31-000-2002-01577-01 (AP) expresó:</w:t>
      </w:r>
    </w:p>
    <w:p w14:paraId="054F0025" w14:textId="77777777" w:rsidR="005C3817" w:rsidRPr="005C3817" w:rsidRDefault="005C3817" w:rsidP="005C3817">
      <w:pPr>
        <w:jc w:val="both"/>
        <w:rPr>
          <w:rFonts w:ascii="Arial" w:hAnsi="Arial" w:cs="Arial"/>
          <w:color w:val="808080" w:themeColor="background1" w:themeShade="80"/>
          <w:sz w:val="22"/>
          <w:szCs w:val="22"/>
        </w:rPr>
      </w:pPr>
    </w:p>
    <w:p w14:paraId="42C53D45" w14:textId="77777777" w:rsidR="005C3817" w:rsidRPr="005C3817" w:rsidRDefault="005C3817" w:rsidP="005C3817">
      <w:pPr>
        <w:jc w:val="both"/>
        <w:rPr>
          <w:rFonts w:ascii="Arial" w:hAnsi="Arial" w:cs="Arial"/>
          <w:color w:val="808080" w:themeColor="background1" w:themeShade="80"/>
          <w:sz w:val="22"/>
          <w:szCs w:val="22"/>
        </w:rPr>
      </w:pPr>
      <w:r w:rsidRPr="005C3817">
        <w:rPr>
          <w:rFonts w:ascii="Arial" w:hAnsi="Arial" w:cs="Arial"/>
          <w:color w:val="808080" w:themeColor="background1" w:themeShade="80"/>
          <w:sz w:val="22"/>
          <w:szCs w:val="22"/>
        </w:rPr>
        <w:t>(…) “En efecto, en la contratación, ya sea de manera directa o a través de licitación o concurso públicos, la administración está obligada a respetar principios que rigen la contratación estatal y, especialmente, ciertos criterios de selección objetiva a la hora de escoger el contratista al que se le adjudicará el contrato.</w:t>
      </w:r>
    </w:p>
    <w:p w14:paraId="23CC51E4" w14:textId="77777777" w:rsidR="005C3817" w:rsidRPr="005C3817" w:rsidRDefault="005C3817" w:rsidP="005C3817">
      <w:pPr>
        <w:jc w:val="both"/>
        <w:rPr>
          <w:rFonts w:ascii="Arial" w:hAnsi="Arial" w:cs="Arial"/>
          <w:color w:val="808080" w:themeColor="background1" w:themeShade="80"/>
          <w:sz w:val="22"/>
          <w:szCs w:val="22"/>
        </w:rPr>
      </w:pPr>
    </w:p>
    <w:p w14:paraId="706E58CA" w14:textId="7CD61158" w:rsidR="005C3817" w:rsidRPr="005C3817" w:rsidRDefault="005C3817" w:rsidP="005C3817">
      <w:pPr>
        <w:jc w:val="both"/>
        <w:rPr>
          <w:rFonts w:ascii="Arial" w:hAnsi="Arial" w:cs="Arial"/>
          <w:color w:val="808080" w:themeColor="background1" w:themeShade="80"/>
          <w:sz w:val="22"/>
          <w:szCs w:val="22"/>
        </w:rPr>
      </w:pPr>
      <w:r w:rsidRPr="005C3817">
        <w:rPr>
          <w:rFonts w:ascii="Arial" w:hAnsi="Arial" w:cs="Arial"/>
          <w:color w:val="808080" w:themeColor="background1" w:themeShade="80"/>
          <w:sz w:val="22"/>
          <w:szCs w:val="22"/>
        </w:rPr>
        <w:t xml:space="preserve">Respecto a la contratación directa, en interpretación de la norma precitada, la Sala observa </w:t>
      </w:r>
      <w:r w:rsidR="001D158B" w:rsidRPr="005C3817">
        <w:rPr>
          <w:rFonts w:ascii="Arial" w:hAnsi="Arial" w:cs="Arial"/>
          <w:color w:val="808080" w:themeColor="background1" w:themeShade="80"/>
          <w:sz w:val="22"/>
          <w:szCs w:val="22"/>
        </w:rPr>
        <w:t>que,</w:t>
      </w:r>
      <w:r w:rsidRPr="005C3817">
        <w:rPr>
          <w:rFonts w:ascii="Arial" w:hAnsi="Arial" w:cs="Arial"/>
          <w:color w:val="808080" w:themeColor="background1" w:themeShade="80"/>
          <w:sz w:val="22"/>
          <w:szCs w:val="22"/>
        </w:rPr>
        <w:t xml:space="preserve"> con anterioridad a la suscripción del contrato, es deber de la administración hacer un análisis previo a la suscripción del contrato, análisis en el cual se deberán examinar factores tales como experiencia, equipos, capacidad económica, precios, entre otros, con el fin de determinar si la propuesta presentada resulta ser la más ventajosa para la entidad que contrata.”</w:t>
      </w:r>
    </w:p>
    <w:p w14:paraId="545129BA" w14:textId="77777777" w:rsidR="005C3817" w:rsidRPr="005C3817" w:rsidRDefault="005C3817" w:rsidP="005C3817">
      <w:pPr>
        <w:jc w:val="both"/>
        <w:rPr>
          <w:rFonts w:ascii="Arial" w:hAnsi="Arial" w:cs="Arial"/>
          <w:color w:val="808080" w:themeColor="background1" w:themeShade="80"/>
          <w:sz w:val="22"/>
          <w:szCs w:val="22"/>
        </w:rPr>
      </w:pPr>
    </w:p>
    <w:p w14:paraId="48BAB796" w14:textId="77777777" w:rsidR="005C3817" w:rsidRPr="005C3817" w:rsidRDefault="005C3817" w:rsidP="005C3817">
      <w:pPr>
        <w:jc w:val="both"/>
        <w:rPr>
          <w:rFonts w:ascii="Arial" w:hAnsi="Arial" w:cs="Arial"/>
          <w:color w:val="808080" w:themeColor="background1" w:themeShade="80"/>
          <w:sz w:val="22"/>
          <w:szCs w:val="22"/>
        </w:rPr>
      </w:pPr>
      <w:r w:rsidRPr="005C3817">
        <w:rPr>
          <w:rFonts w:ascii="Arial" w:hAnsi="Arial" w:cs="Arial"/>
          <w:color w:val="808080" w:themeColor="background1" w:themeShade="80"/>
          <w:sz w:val="22"/>
          <w:szCs w:val="22"/>
        </w:rPr>
        <w:t>En relación con lo anterior, se recomienda hacer uso de la siguiente tabla (en los factores que sean pertinentes) a efectos de demostrar las ventajas que soportan la modalidad de contratación:</w:t>
      </w:r>
    </w:p>
    <w:p w14:paraId="3E21C85D" w14:textId="77777777" w:rsidR="005C3817" w:rsidRPr="005C3817" w:rsidRDefault="005C3817" w:rsidP="005C3817">
      <w:pPr>
        <w:jc w:val="both"/>
        <w:rPr>
          <w:rFonts w:ascii="Arial" w:hAnsi="Arial" w:cs="Arial"/>
          <w:color w:val="808080" w:themeColor="background1" w:themeShade="80"/>
          <w:sz w:val="22"/>
          <w:szCs w:val="22"/>
        </w:rPr>
      </w:pP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495"/>
        <w:gridCol w:w="7337"/>
      </w:tblGrid>
      <w:tr w:rsidR="005C3817" w:rsidRPr="005C3817" w14:paraId="190B88C7" w14:textId="77777777" w:rsidTr="00AB3B82">
        <w:tc>
          <w:tcPr>
            <w:tcW w:w="1526" w:type="dxa"/>
            <w:vAlign w:val="center"/>
          </w:tcPr>
          <w:p w14:paraId="31106D94" w14:textId="77777777" w:rsidR="005C3817" w:rsidRPr="005C3817" w:rsidRDefault="005C3817" w:rsidP="005C3817">
            <w:pPr>
              <w:jc w:val="both"/>
              <w:rPr>
                <w:rFonts w:ascii="Arial" w:hAnsi="Arial" w:cs="Arial"/>
                <w:color w:val="808080" w:themeColor="background1" w:themeShade="80"/>
                <w:sz w:val="22"/>
                <w:szCs w:val="22"/>
              </w:rPr>
            </w:pPr>
            <w:r w:rsidRPr="005C3817">
              <w:rPr>
                <w:rFonts w:ascii="Arial" w:hAnsi="Arial" w:cs="Arial"/>
                <w:color w:val="808080" w:themeColor="background1" w:themeShade="80"/>
                <w:sz w:val="22"/>
                <w:szCs w:val="22"/>
              </w:rPr>
              <w:t xml:space="preserve"> Equipos</w:t>
            </w:r>
          </w:p>
        </w:tc>
        <w:tc>
          <w:tcPr>
            <w:tcW w:w="8647" w:type="dxa"/>
          </w:tcPr>
          <w:p w14:paraId="5E489FC7" w14:textId="77777777" w:rsidR="005C3817" w:rsidRPr="005C3817" w:rsidRDefault="005C3817" w:rsidP="005C3817">
            <w:pPr>
              <w:jc w:val="both"/>
              <w:rPr>
                <w:rFonts w:ascii="Arial" w:hAnsi="Arial" w:cs="Arial"/>
                <w:color w:val="808080" w:themeColor="background1" w:themeShade="80"/>
                <w:sz w:val="22"/>
                <w:szCs w:val="22"/>
              </w:rPr>
            </w:pPr>
            <w:r w:rsidRPr="005C3817">
              <w:rPr>
                <w:rFonts w:ascii="Arial" w:hAnsi="Arial" w:cs="Arial"/>
                <w:color w:val="808080" w:themeColor="background1" w:themeShade="80"/>
                <w:sz w:val="22"/>
                <w:szCs w:val="22"/>
              </w:rPr>
              <w:t xml:space="preserve">Orientación: </w:t>
            </w:r>
          </w:p>
          <w:p w14:paraId="23268D68" w14:textId="6B498492" w:rsidR="005C3817" w:rsidRPr="005C3817" w:rsidRDefault="005C3817" w:rsidP="005C3817">
            <w:pPr>
              <w:jc w:val="both"/>
              <w:rPr>
                <w:rFonts w:ascii="Arial" w:hAnsi="Arial" w:cs="Arial"/>
                <w:color w:val="808080" w:themeColor="background1" w:themeShade="80"/>
                <w:sz w:val="22"/>
                <w:szCs w:val="22"/>
              </w:rPr>
            </w:pPr>
            <w:r w:rsidRPr="005C3817">
              <w:rPr>
                <w:rFonts w:ascii="Arial" w:hAnsi="Arial" w:cs="Arial"/>
                <w:color w:val="808080" w:themeColor="background1" w:themeShade="80"/>
                <w:sz w:val="22"/>
                <w:szCs w:val="22"/>
              </w:rPr>
              <w:t xml:space="preserve">Se debe precisar con qué equipo físico y/o humano cuenta </w:t>
            </w:r>
            <w:r w:rsidR="001D158B">
              <w:rPr>
                <w:rFonts w:ascii="Arial" w:hAnsi="Arial" w:cs="Arial"/>
                <w:color w:val="808080" w:themeColor="background1" w:themeShade="80"/>
                <w:sz w:val="22"/>
                <w:szCs w:val="22"/>
              </w:rPr>
              <w:t xml:space="preserve">que el </w:t>
            </w:r>
            <w:r w:rsidRPr="005C3817">
              <w:rPr>
                <w:rFonts w:ascii="Arial" w:hAnsi="Arial" w:cs="Arial"/>
                <w:color w:val="808080" w:themeColor="background1" w:themeShade="80"/>
                <w:sz w:val="22"/>
                <w:szCs w:val="22"/>
              </w:rPr>
              <w:t xml:space="preserve">Contratista frente a otros del sector para determinar que efectivamente </w:t>
            </w:r>
            <w:r w:rsidRPr="005C3817">
              <w:rPr>
                <w:rFonts w:ascii="Arial" w:hAnsi="Arial" w:cs="Arial"/>
                <w:color w:val="808080" w:themeColor="background1" w:themeShade="80"/>
                <w:sz w:val="22"/>
                <w:szCs w:val="22"/>
              </w:rPr>
              <w:lastRenderedPageBreak/>
              <w:t xml:space="preserve">sea más ventajoso para </w:t>
            </w:r>
            <w:r w:rsidR="001D158B">
              <w:rPr>
                <w:rFonts w:ascii="Arial" w:hAnsi="Arial" w:cs="Arial"/>
                <w:color w:val="808080" w:themeColor="background1" w:themeShade="80"/>
                <w:sz w:val="22"/>
                <w:szCs w:val="22"/>
              </w:rPr>
              <w:t>LA CONTRALORIA</w:t>
            </w:r>
            <w:r w:rsidRPr="005C3817">
              <w:rPr>
                <w:rFonts w:ascii="Arial" w:hAnsi="Arial" w:cs="Arial"/>
                <w:color w:val="808080" w:themeColor="background1" w:themeShade="80"/>
                <w:sz w:val="22"/>
                <w:szCs w:val="22"/>
              </w:rPr>
              <w:t xml:space="preserve"> o necesario la suscripción del contrato </w:t>
            </w:r>
          </w:p>
        </w:tc>
      </w:tr>
      <w:tr w:rsidR="005C3817" w:rsidRPr="005C3817" w14:paraId="0E0B65C3" w14:textId="77777777" w:rsidTr="00AB3B82">
        <w:tc>
          <w:tcPr>
            <w:tcW w:w="1526" w:type="dxa"/>
            <w:vAlign w:val="center"/>
          </w:tcPr>
          <w:p w14:paraId="6A8B0465" w14:textId="77777777" w:rsidR="005C3817" w:rsidRPr="005C3817" w:rsidRDefault="005C3817" w:rsidP="005C3817">
            <w:pPr>
              <w:jc w:val="both"/>
              <w:rPr>
                <w:rFonts w:ascii="Arial" w:hAnsi="Arial" w:cs="Arial"/>
                <w:color w:val="808080" w:themeColor="background1" w:themeShade="80"/>
                <w:sz w:val="22"/>
                <w:szCs w:val="22"/>
              </w:rPr>
            </w:pPr>
            <w:r w:rsidRPr="005C3817">
              <w:rPr>
                <w:rFonts w:ascii="Arial" w:hAnsi="Arial" w:cs="Arial"/>
                <w:color w:val="808080" w:themeColor="background1" w:themeShade="80"/>
                <w:sz w:val="22"/>
                <w:szCs w:val="22"/>
              </w:rPr>
              <w:lastRenderedPageBreak/>
              <w:t>Experiencia</w:t>
            </w:r>
          </w:p>
        </w:tc>
        <w:tc>
          <w:tcPr>
            <w:tcW w:w="8647" w:type="dxa"/>
          </w:tcPr>
          <w:p w14:paraId="7234892E" w14:textId="77777777" w:rsidR="005C3817" w:rsidRPr="005C3817" w:rsidRDefault="005C3817" w:rsidP="005C3817">
            <w:pPr>
              <w:jc w:val="both"/>
              <w:rPr>
                <w:rFonts w:ascii="Arial" w:hAnsi="Arial" w:cs="Arial"/>
                <w:color w:val="808080" w:themeColor="background1" w:themeShade="80"/>
                <w:sz w:val="22"/>
                <w:szCs w:val="22"/>
              </w:rPr>
            </w:pPr>
            <w:r w:rsidRPr="005C3817">
              <w:rPr>
                <w:rFonts w:ascii="Arial" w:hAnsi="Arial" w:cs="Arial"/>
                <w:color w:val="808080" w:themeColor="background1" w:themeShade="80"/>
                <w:sz w:val="22"/>
                <w:szCs w:val="22"/>
              </w:rPr>
              <w:t xml:space="preserve">Orientación: </w:t>
            </w:r>
          </w:p>
          <w:p w14:paraId="647F9887" w14:textId="44621737" w:rsidR="005C3817" w:rsidRPr="005C3817" w:rsidRDefault="005C3817" w:rsidP="005C3817">
            <w:pPr>
              <w:jc w:val="both"/>
              <w:rPr>
                <w:rFonts w:ascii="Arial" w:hAnsi="Arial" w:cs="Arial"/>
                <w:color w:val="808080" w:themeColor="background1" w:themeShade="80"/>
                <w:sz w:val="22"/>
                <w:szCs w:val="22"/>
              </w:rPr>
            </w:pPr>
            <w:r w:rsidRPr="005C3817">
              <w:rPr>
                <w:rFonts w:ascii="Arial" w:hAnsi="Arial" w:cs="Arial"/>
                <w:color w:val="808080" w:themeColor="background1" w:themeShade="80"/>
                <w:sz w:val="22"/>
                <w:szCs w:val="22"/>
              </w:rPr>
              <w:t>Se debe precisar la experiencia de</w:t>
            </w:r>
            <w:r w:rsidR="007F215B">
              <w:rPr>
                <w:rFonts w:ascii="Arial" w:hAnsi="Arial" w:cs="Arial"/>
                <w:color w:val="808080" w:themeColor="background1" w:themeShade="80"/>
                <w:sz w:val="22"/>
                <w:szCs w:val="22"/>
              </w:rPr>
              <w:t xml:space="preserve">l </w:t>
            </w:r>
            <w:r w:rsidRPr="005C3817">
              <w:rPr>
                <w:rFonts w:ascii="Arial" w:hAnsi="Arial" w:cs="Arial"/>
                <w:color w:val="808080" w:themeColor="background1" w:themeShade="80"/>
                <w:sz w:val="22"/>
                <w:szCs w:val="22"/>
              </w:rPr>
              <w:t xml:space="preserve">Contratista frente a otros del sector para determinar que efectivamente sea más ventajosa para </w:t>
            </w:r>
            <w:r w:rsidR="001D158B">
              <w:rPr>
                <w:rFonts w:ascii="Arial" w:hAnsi="Arial" w:cs="Arial"/>
                <w:color w:val="808080" w:themeColor="background1" w:themeShade="80"/>
                <w:sz w:val="22"/>
                <w:szCs w:val="22"/>
              </w:rPr>
              <w:t>LA CONTRALORIA</w:t>
            </w:r>
            <w:r w:rsidRPr="005C3817">
              <w:rPr>
                <w:rFonts w:ascii="Arial" w:hAnsi="Arial" w:cs="Arial"/>
                <w:color w:val="808080" w:themeColor="background1" w:themeShade="80"/>
                <w:sz w:val="22"/>
                <w:szCs w:val="22"/>
              </w:rPr>
              <w:t xml:space="preserve"> la suscripción del contrato. Sobre este tema, se debe dejar constancia de la experiencia que tiene la Entidad Pública Contratista frente al proyecto y actividad de interés público que </w:t>
            </w:r>
            <w:r w:rsidR="001D158B">
              <w:rPr>
                <w:rFonts w:ascii="Arial" w:hAnsi="Arial" w:cs="Arial"/>
                <w:color w:val="808080" w:themeColor="background1" w:themeShade="80"/>
                <w:sz w:val="22"/>
                <w:szCs w:val="22"/>
              </w:rPr>
              <w:t>LA CONTRALORIA</w:t>
            </w:r>
            <w:r w:rsidRPr="005C3817">
              <w:rPr>
                <w:rFonts w:ascii="Arial" w:hAnsi="Arial" w:cs="Arial"/>
                <w:color w:val="808080" w:themeColor="background1" w:themeShade="80"/>
                <w:sz w:val="22"/>
                <w:szCs w:val="22"/>
              </w:rPr>
              <w:t xml:space="preserve"> quiere impulsar.</w:t>
            </w:r>
          </w:p>
        </w:tc>
      </w:tr>
      <w:tr w:rsidR="005C3817" w:rsidRPr="005C3817" w14:paraId="79544FB6" w14:textId="77777777" w:rsidTr="00AB3B82">
        <w:tc>
          <w:tcPr>
            <w:tcW w:w="1526" w:type="dxa"/>
            <w:vAlign w:val="center"/>
          </w:tcPr>
          <w:p w14:paraId="664BA0D6" w14:textId="77777777" w:rsidR="005C3817" w:rsidRPr="005C3817" w:rsidRDefault="005C3817" w:rsidP="005C3817">
            <w:pPr>
              <w:jc w:val="both"/>
              <w:rPr>
                <w:rFonts w:ascii="Arial" w:hAnsi="Arial" w:cs="Arial"/>
                <w:color w:val="808080" w:themeColor="background1" w:themeShade="80"/>
                <w:sz w:val="22"/>
                <w:szCs w:val="22"/>
              </w:rPr>
            </w:pPr>
            <w:r w:rsidRPr="005C3817">
              <w:rPr>
                <w:rFonts w:ascii="Arial" w:hAnsi="Arial" w:cs="Arial"/>
                <w:color w:val="808080" w:themeColor="background1" w:themeShade="80"/>
                <w:sz w:val="22"/>
                <w:szCs w:val="22"/>
              </w:rPr>
              <w:t>Precios</w:t>
            </w:r>
          </w:p>
        </w:tc>
        <w:tc>
          <w:tcPr>
            <w:tcW w:w="8647" w:type="dxa"/>
          </w:tcPr>
          <w:p w14:paraId="7E661804" w14:textId="77777777" w:rsidR="005C3817" w:rsidRPr="005C3817" w:rsidRDefault="005C3817" w:rsidP="005C3817">
            <w:pPr>
              <w:jc w:val="both"/>
              <w:rPr>
                <w:rFonts w:ascii="Arial" w:hAnsi="Arial" w:cs="Arial"/>
                <w:color w:val="808080" w:themeColor="background1" w:themeShade="80"/>
                <w:sz w:val="22"/>
                <w:szCs w:val="22"/>
              </w:rPr>
            </w:pPr>
            <w:r w:rsidRPr="005C3817">
              <w:rPr>
                <w:rFonts w:ascii="Arial" w:hAnsi="Arial" w:cs="Arial"/>
                <w:color w:val="808080" w:themeColor="background1" w:themeShade="80"/>
                <w:sz w:val="22"/>
                <w:szCs w:val="22"/>
              </w:rPr>
              <w:t xml:space="preserve">Orientación: </w:t>
            </w:r>
          </w:p>
          <w:p w14:paraId="2DB44F56" w14:textId="06B62E4A" w:rsidR="005C3817" w:rsidRPr="005C3817" w:rsidRDefault="005C3817" w:rsidP="005C3817">
            <w:pPr>
              <w:jc w:val="both"/>
              <w:rPr>
                <w:rFonts w:ascii="Arial" w:hAnsi="Arial" w:cs="Arial"/>
                <w:color w:val="808080" w:themeColor="background1" w:themeShade="80"/>
                <w:sz w:val="22"/>
                <w:szCs w:val="22"/>
              </w:rPr>
            </w:pPr>
            <w:r w:rsidRPr="005C3817">
              <w:rPr>
                <w:rFonts w:ascii="Arial" w:hAnsi="Arial" w:cs="Arial"/>
                <w:color w:val="808080" w:themeColor="background1" w:themeShade="80"/>
                <w:sz w:val="22"/>
                <w:szCs w:val="22"/>
              </w:rPr>
              <w:t xml:space="preserve">Se debe precisar los costos de la propuesta de la Entidad Pública Contratista frente a cotizaciones de otras del sector para determinar que efectivamente sea más ventajosa para </w:t>
            </w:r>
            <w:r w:rsidR="001D158B">
              <w:rPr>
                <w:rFonts w:ascii="Arial" w:hAnsi="Arial" w:cs="Arial"/>
                <w:color w:val="808080" w:themeColor="background1" w:themeShade="80"/>
                <w:sz w:val="22"/>
                <w:szCs w:val="22"/>
              </w:rPr>
              <w:t>LA CONTRALORIA</w:t>
            </w:r>
            <w:r w:rsidRPr="005C3817">
              <w:rPr>
                <w:rFonts w:ascii="Arial" w:hAnsi="Arial" w:cs="Arial"/>
                <w:color w:val="808080" w:themeColor="background1" w:themeShade="80"/>
                <w:sz w:val="22"/>
                <w:szCs w:val="22"/>
              </w:rPr>
              <w:t xml:space="preserve"> la suscripción del contrato </w:t>
            </w:r>
          </w:p>
        </w:tc>
      </w:tr>
      <w:tr w:rsidR="005C3817" w:rsidRPr="005C3817" w14:paraId="599DA737" w14:textId="77777777" w:rsidTr="00AB3B82">
        <w:tc>
          <w:tcPr>
            <w:tcW w:w="1526" w:type="dxa"/>
            <w:tcBorders>
              <w:bottom w:val="single" w:sz="2" w:space="0" w:color="808080"/>
            </w:tcBorders>
            <w:vAlign w:val="center"/>
          </w:tcPr>
          <w:p w14:paraId="3282DF2C" w14:textId="77777777" w:rsidR="005C3817" w:rsidRPr="005C3817" w:rsidRDefault="005C3817" w:rsidP="005C3817">
            <w:pPr>
              <w:jc w:val="both"/>
              <w:rPr>
                <w:rFonts w:ascii="Arial" w:hAnsi="Arial" w:cs="Arial"/>
                <w:color w:val="808080" w:themeColor="background1" w:themeShade="80"/>
                <w:sz w:val="22"/>
                <w:szCs w:val="22"/>
              </w:rPr>
            </w:pPr>
            <w:r w:rsidRPr="005C3817">
              <w:rPr>
                <w:rFonts w:ascii="Arial" w:hAnsi="Arial" w:cs="Arial"/>
                <w:color w:val="808080" w:themeColor="background1" w:themeShade="80"/>
                <w:sz w:val="22"/>
                <w:szCs w:val="22"/>
              </w:rPr>
              <w:t>Tiempos</w:t>
            </w:r>
          </w:p>
        </w:tc>
        <w:tc>
          <w:tcPr>
            <w:tcW w:w="8647" w:type="dxa"/>
            <w:tcBorders>
              <w:bottom w:val="single" w:sz="2" w:space="0" w:color="808080"/>
            </w:tcBorders>
          </w:tcPr>
          <w:p w14:paraId="61B85DBE" w14:textId="77777777" w:rsidR="005C3817" w:rsidRPr="005C3817" w:rsidRDefault="005C3817" w:rsidP="005C3817">
            <w:pPr>
              <w:jc w:val="both"/>
              <w:rPr>
                <w:rFonts w:ascii="Arial" w:hAnsi="Arial" w:cs="Arial"/>
                <w:color w:val="808080" w:themeColor="background1" w:themeShade="80"/>
                <w:sz w:val="22"/>
                <w:szCs w:val="22"/>
              </w:rPr>
            </w:pPr>
            <w:r w:rsidRPr="005C3817">
              <w:rPr>
                <w:rFonts w:ascii="Arial" w:hAnsi="Arial" w:cs="Arial"/>
                <w:color w:val="808080" w:themeColor="background1" w:themeShade="80"/>
                <w:sz w:val="22"/>
                <w:szCs w:val="22"/>
              </w:rPr>
              <w:t xml:space="preserve">Orientación: </w:t>
            </w:r>
          </w:p>
          <w:p w14:paraId="78F13C27" w14:textId="0FADF4FD" w:rsidR="005C3817" w:rsidRPr="005C3817" w:rsidRDefault="005C3817" w:rsidP="005C3817">
            <w:pPr>
              <w:jc w:val="both"/>
              <w:rPr>
                <w:rFonts w:ascii="Arial" w:hAnsi="Arial" w:cs="Arial"/>
                <w:color w:val="808080" w:themeColor="background1" w:themeShade="80"/>
                <w:sz w:val="22"/>
                <w:szCs w:val="22"/>
              </w:rPr>
            </w:pPr>
            <w:r w:rsidRPr="005C3817">
              <w:rPr>
                <w:rFonts w:ascii="Arial" w:hAnsi="Arial" w:cs="Arial"/>
                <w:color w:val="808080" w:themeColor="background1" w:themeShade="80"/>
                <w:sz w:val="22"/>
                <w:szCs w:val="22"/>
              </w:rPr>
              <w:t xml:space="preserve">Se debe precisar el tiempo que requiere </w:t>
            </w:r>
            <w:r w:rsidR="00E10C1C">
              <w:rPr>
                <w:rFonts w:ascii="Arial" w:hAnsi="Arial" w:cs="Arial"/>
                <w:color w:val="808080" w:themeColor="background1" w:themeShade="80"/>
                <w:sz w:val="22"/>
                <w:szCs w:val="22"/>
              </w:rPr>
              <w:t xml:space="preserve">el </w:t>
            </w:r>
            <w:r w:rsidRPr="005C3817">
              <w:rPr>
                <w:rFonts w:ascii="Arial" w:hAnsi="Arial" w:cs="Arial"/>
                <w:color w:val="808080" w:themeColor="background1" w:themeShade="80"/>
                <w:sz w:val="22"/>
                <w:szCs w:val="22"/>
              </w:rPr>
              <w:t xml:space="preserve">Contratista frente a otros del sector para determinar que efectivamente sea más ventajoso para </w:t>
            </w:r>
            <w:r w:rsidR="001D158B">
              <w:rPr>
                <w:rFonts w:ascii="Arial" w:hAnsi="Arial" w:cs="Arial"/>
                <w:color w:val="808080" w:themeColor="background1" w:themeShade="80"/>
                <w:sz w:val="22"/>
                <w:szCs w:val="22"/>
              </w:rPr>
              <w:t>LA CONTRALORIA</w:t>
            </w:r>
            <w:r w:rsidRPr="005C3817">
              <w:rPr>
                <w:rFonts w:ascii="Arial" w:hAnsi="Arial" w:cs="Arial"/>
                <w:color w:val="808080" w:themeColor="background1" w:themeShade="80"/>
                <w:sz w:val="22"/>
                <w:szCs w:val="22"/>
              </w:rPr>
              <w:t xml:space="preserve"> la suscripción del </w:t>
            </w:r>
            <w:r w:rsidR="0098673C" w:rsidRPr="005C3817">
              <w:rPr>
                <w:rFonts w:ascii="Arial" w:hAnsi="Arial" w:cs="Arial"/>
                <w:color w:val="808080" w:themeColor="background1" w:themeShade="80"/>
                <w:sz w:val="22"/>
                <w:szCs w:val="22"/>
              </w:rPr>
              <w:t>contrato.</w:t>
            </w:r>
            <w:r w:rsidRPr="005C3817">
              <w:rPr>
                <w:rFonts w:ascii="Arial" w:hAnsi="Arial" w:cs="Arial"/>
                <w:color w:val="808080" w:themeColor="background1" w:themeShade="80"/>
                <w:sz w:val="22"/>
                <w:szCs w:val="22"/>
              </w:rPr>
              <w:t xml:space="preserve"> </w:t>
            </w:r>
          </w:p>
        </w:tc>
      </w:tr>
      <w:tr w:rsidR="005C3817" w:rsidRPr="005C3817" w14:paraId="1892FB0E" w14:textId="77777777" w:rsidTr="00AB3B82">
        <w:tc>
          <w:tcPr>
            <w:tcW w:w="1526" w:type="dxa"/>
            <w:tcBorders>
              <w:bottom w:val="single" w:sz="2" w:space="0" w:color="808080"/>
            </w:tcBorders>
            <w:vAlign w:val="center"/>
          </w:tcPr>
          <w:p w14:paraId="1024DD59" w14:textId="77777777" w:rsidR="005C3817" w:rsidRPr="005C3817" w:rsidRDefault="005C3817" w:rsidP="005C3817">
            <w:pPr>
              <w:jc w:val="both"/>
              <w:rPr>
                <w:rFonts w:ascii="Arial" w:hAnsi="Arial" w:cs="Arial"/>
                <w:color w:val="808080" w:themeColor="background1" w:themeShade="80"/>
                <w:sz w:val="22"/>
                <w:szCs w:val="22"/>
              </w:rPr>
            </w:pPr>
            <w:r w:rsidRPr="005C3817">
              <w:rPr>
                <w:rFonts w:ascii="Arial" w:hAnsi="Arial" w:cs="Arial"/>
                <w:color w:val="808080" w:themeColor="background1" w:themeShade="80"/>
                <w:sz w:val="22"/>
                <w:szCs w:val="22"/>
              </w:rPr>
              <w:t xml:space="preserve"> Otros</w:t>
            </w:r>
          </w:p>
        </w:tc>
        <w:tc>
          <w:tcPr>
            <w:tcW w:w="8647" w:type="dxa"/>
            <w:tcBorders>
              <w:bottom w:val="single" w:sz="2" w:space="0" w:color="808080"/>
            </w:tcBorders>
          </w:tcPr>
          <w:p w14:paraId="714C562D" w14:textId="77777777" w:rsidR="005C3817" w:rsidRPr="005C3817" w:rsidRDefault="005C3817" w:rsidP="005C3817">
            <w:pPr>
              <w:jc w:val="both"/>
              <w:rPr>
                <w:rFonts w:ascii="Arial" w:hAnsi="Arial" w:cs="Arial"/>
                <w:color w:val="808080" w:themeColor="background1" w:themeShade="80"/>
                <w:sz w:val="22"/>
                <w:szCs w:val="22"/>
              </w:rPr>
            </w:pPr>
          </w:p>
        </w:tc>
      </w:tr>
    </w:tbl>
    <w:p w14:paraId="6043D21D" w14:textId="77777777" w:rsidR="004C391B" w:rsidRPr="005C3817" w:rsidRDefault="004C391B" w:rsidP="005C3817">
      <w:pPr>
        <w:pStyle w:val="Prrafodelista"/>
        <w:jc w:val="both"/>
        <w:rPr>
          <w:rFonts w:ascii="Arial" w:hAnsi="Arial" w:cs="Arial"/>
          <w:b/>
          <w:color w:val="808080" w:themeColor="background1" w:themeShade="80"/>
          <w:lang w:val="es-CO"/>
        </w:rPr>
      </w:pPr>
    </w:p>
    <w:p w14:paraId="6083C0A0" w14:textId="77777777" w:rsidR="0084729B" w:rsidRPr="00E4323A" w:rsidRDefault="0084729B" w:rsidP="00E4323A">
      <w:pPr>
        <w:jc w:val="both"/>
        <w:rPr>
          <w:rFonts w:ascii="Arial" w:hAnsi="Arial" w:cs="Arial"/>
          <w:b/>
          <w:lang w:val="es-CO"/>
        </w:rPr>
      </w:pPr>
    </w:p>
    <w:p w14:paraId="530654D1" w14:textId="1BB1C61C" w:rsidR="007D7D53" w:rsidRPr="0027073F"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t xml:space="preserve">ANÁLISIS DEL RIESGO Y LA FORMA DE MITIGACIÓN </w:t>
      </w:r>
    </w:p>
    <w:p w14:paraId="34F0BA7B" w14:textId="77777777" w:rsidR="007D7D53" w:rsidRPr="0027073F" w:rsidRDefault="007D7D53" w:rsidP="007D7D53">
      <w:pPr>
        <w:pStyle w:val="Prrafodelista"/>
        <w:ind w:left="360"/>
        <w:jc w:val="both"/>
        <w:rPr>
          <w:rFonts w:ascii="Arial" w:hAnsi="Arial" w:cs="Arial"/>
          <w:b/>
          <w:lang w:val="es-CO"/>
        </w:rPr>
      </w:pPr>
    </w:p>
    <w:p w14:paraId="122ED162" w14:textId="77777777" w:rsidR="007D7D53" w:rsidRPr="0027073F" w:rsidRDefault="007D7D53" w:rsidP="007D7D53">
      <w:pPr>
        <w:jc w:val="both"/>
        <w:rPr>
          <w:rFonts w:ascii="Arial" w:hAnsi="Arial" w:cs="Arial"/>
          <w:b/>
          <w:color w:val="A5A5A5" w:themeColor="accent3"/>
          <w:u w:val="single"/>
        </w:rPr>
      </w:pPr>
      <w:r w:rsidRPr="0027073F">
        <w:rPr>
          <w:rFonts w:ascii="Arial" w:hAnsi="Arial" w:cs="Arial"/>
          <w:b/>
          <w:color w:val="A5A5A5" w:themeColor="accent3"/>
          <w:u w:val="single"/>
        </w:rPr>
        <w:t xml:space="preserve">Orientación: </w:t>
      </w:r>
    </w:p>
    <w:p w14:paraId="29236822" w14:textId="77777777" w:rsidR="007D7D53" w:rsidRPr="0027073F" w:rsidRDefault="007D7D53" w:rsidP="007D7D53">
      <w:pPr>
        <w:jc w:val="both"/>
        <w:rPr>
          <w:rFonts w:ascii="Arial" w:hAnsi="Arial" w:cs="Arial"/>
          <w:b/>
          <w:color w:val="A5A5A5" w:themeColor="accent3"/>
          <w:u w:val="single"/>
        </w:rPr>
      </w:pPr>
    </w:p>
    <w:p w14:paraId="4E5E976C" w14:textId="77777777" w:rsidR="007D7D53" w:rsidRPr="0027073F" w:rsidRDefault="007D7D53" w:rsidP="007D7D53">
      <w:pPr>
        <w:jc w:val="both"/>
        <w:rPr>
          <w:rFonts w:ascii="Arial" w:hAnsi="Arial" w:cs="Arial"/>
          <w:color w:val="A5A5A5" w:themeColor="accent3"/>
        </w:rPr>
      </w:pPr>
      <w:r w:rsidRPr="0027073F">
        <w:rPr>
          <w:rFonts w:ascii="Arial" w:hAnsi="Arial" w:cs="Arial"/>
          <w:color w:val="A5A5A5" w:themeColor="accent3"/>
        </w:rPr>
        <w:t>El Riesgo es entendido como un evento que de materializarse puede generar efectos adversos y de distinta magnitud en el logro de los objetivos del proceso de contratación o en la ejecución del contrato.</w:t>
      </w:r>
    </w:p>
    <w:p w14:paraId="3D2FA230" w14:textId="77777777" w:rsidR="00AA680B" w:rsidRPr="0027073F" w:rsidRDefault="00AA680B" w:rsidP="007D7D53">
      <w:pPr>
        <w:jc w:val="both"/>
        <w:rPr>
          <w:rFonts w:ascii="Arial" w:hAnsi="Arial" w:cs="Arial"/>
          <w:color w:val="A5A5A5" w:themeColor="accent3"/>
        </w:rPr>
      </w:pPr>
    </w:p>
    <w:p w14:paraId="1DE3F77B" w14:textId="77777777" w:rsidR="007D7D53" w:rsidRPr="0027073F" w:rsidRDefault="007D7D53" w:rsidP="007D7D53">
      <w:pPr>
        <w:jc w:val="both"/>
        <w:rPr>
          <w:rFonts w:ascii="Arial" w:hAnsi="Arial" w:cs="Arial"/>
          <w:color w:val="A5A5A5" w:themeColor="accent3"/>
        </w:rPr>
      </w:pPr>
      <w:r w:rsidRPr="0027073F">
        <w:rPr>
          <w:rFonts w:ascii="Arial" w:hAnsi="Arial" w:cs="Arial"/>
          <w:color w:val="A5A5A5" w:themeColor="accent3"/>
        </w:rPr>
        <w:t>Los riesgos a que hace referencia del Decreto 1082 de 2015 son los riesgos previsibles por lo que su manejo debe cubrir desde la planeación hasta la terminación del plazo, la liquidación del contrato, el vencimiento de las garantías de calidad, y no solamente la tipificación, estimación y asignación del riesgo que pueda afectar el equilibrio económico del contrato.</w:t>
      </w:r>
    </w:p>
    <w:p w14:paraId="720218B3" w14:textId="77777777" w:rsidR="007D7D53" w:rsidRPr="0027073F" w:rsidRDefault="007D7D53" w:rsidP="007D7D53">
      <w:pPr>
        <w:jc w:val="both"/>
        <w:rPr>
          <w:rFonts w:ascii="Arial" w:hAnsi="Arial" w:cs="Arial"/>
          <w:color w:val="A5A5A5" w:themeColor="accent3"/>
        </w:rPr>
      </w:pPr>
    </w:p>
    <w:p w14:paraId="4D99FD14" w14:textId="77777777" w:rsidR="007D7D53" w:rsidRPr="0027073F" w:rsidRDefault="007D7D53" w:rsidP="007D7D53">
      <w:pPr>
        <w:jc w:val="both"/>
        <w:rPr>
          <w:rFonts w:ascii="Arial" w:hAnsi="Arial" w:cs="Arial"/>
          <w:color w:val="A5A5A5" w:themeColor="accent3"/>
        </w:rPr>
      </w:pPr>
      <w:r w:rsidRPr="0027073F">
        <w:rPr>
          <w:rFonts w:ascii="Arial" w:hAnsi="Arial" w:cs="Arial"/>
          <w:color w:val="A5A5A5" w:themeColor="accent3"/>
        </w:rPr>
        <w:t xml:space="preserve">Es necesario diligenciar la matriz de riesgos publicada por la Agencia Nacional para la Contratación Pública – Colombia Compra Eficiente, teniendo en cuenta las actividades a desarrollar por parte del contratista en desarrollo del objeto contractual, para lo cual deberá atenderse los lineamientos establecidos en el “Manual para la Identificación y Cobertura del Riesgo en los Procesos de Contratación” publicado en </w:t>
      </w:r>
      <w:hyperlink r:id="rId7" w:history="1">
        <w:r w:rsidRPr="0027073F">
          <w:rPr>
            <w:rFonts w:ascii="Arial" w:hAnsi="Arial" w:cs="Arial"/>
            <w:color w:val="A5A5A5" w:themeColor="accent3"/>
          </w:rPr>
          <w:t>www.colombiacompra.gov.co</w:t>
        </w:r>
      </w:hyperlink>
      <w:r w:rsidRPr="0027073F">
        <w:rPr>
          <w:rFonts w:ascii="Arial" w:hAnsi="Arial" w:cs="Arial"/>
          <w:color w:val="A5A5A5" w:themeColor="accent3"/>
        </w:rPr>
        <w:t xml:space="preserve"> </w:t>
      </w:r>
    </w:p>
    <w:p w14:paraId="33CA0734" w14:textId="77777777" w:rsidR="007D7D53" w:rsidRPr="0027073F" w:rsidRDefault="007D7D53" w:rsidP="007D7D53">
      <w:pPr>
        <w:jc w:val="both"/>
        <w:rPr>
          <w:rFonts w:ascii="Arial" w:hAnsi="Arial" w:cs="Arial"/>
          <w:color w:val="A5A5A5" w:themeColor="accent3"/>
        </w:rPr>
      </w:pPr>
    </w:p>
    <w:p w14:paraId="278EC87A" w14:textId="77777777" w:rsidR="007D7D53" w:rsidRPr="0027073F" w:rsidRDefault="007D7D53" w:rsidP="007D7D53">
      <w:pPr>
        <w:jc w:val="both"/>
        <w:rPr>
          <w:rFonts w:ascii="Arial" w:hAnsi="Arial" w:cs="Arial"/>
          <w:b/>
          <w:bCs/>
          <w:color w:val="0070C0"/>
          <w:u w:val="single"/>
        </w:rPr>
      </w:pPr>
      <w:r w:rsidRPr="0027073F">
        <w:rPr>
          <w:rFonts w:ascii="Arial" w:hAnsi="Arial" w:cs="Arial"/>
          <w:b/>
          <w:bCs/>
          <w:color w:val="0070C0"/>
          <w:u w:val="single"/>
        </w:rPr>
        <w:t>Se sugiere la siguiente redacción:</w:t>
      </w:r>
    </w:p>
    <w:p w14:paraId="2BADAC7D" w14:textId="77777777" w:rsidR="007D7D53" w:rsidRPr="0027073F" w:rsidRDefault="007D7D53" w:rsidP="007D7D53">
      <w:pPr>
        <w:pStyle w:val="Prrafodelista"/>
        <w:jc w:val="both"/>
        <w:rPr>
          <w:rFonts w:ascii="Arial" w:hAnsi="Arial" w:cs="Arial"/>
          <w:lang w:eastAsia="es-CO"/>
        </w:rPr>
      </w:pPr>
    </w:p>
    <w:p w14:paraId="40BF0BC8" w14:textId="178876F4" w:rsidR="007D7D53" w:rsidRPr="0027073F" w:rsidRDefault="007D7D53" w:rsidP="007D7D53">
      <w:pPr>
        <w:jc w:val="both"/>
        <w:rPr>
          <w:rFonts w:ascii="Arial" w:hAnsi="Arial" w:cs="Arial"/>
          <w:lang w:eastAsia="es-CO"/>
        </w:rPr>
      </w:pPr>
      <w:r w:rsidRPr="0027073F">
        <w:rPr>
          <w:rFonts w:ascii="Arial" w:hAnsi="Arial" w:cs="Arial"/>
          <w:lang w:eastAsia="es-CO"/>
        </w:rPr>
        <w:t xml:space="preserve">Con arreglo a lo establecido por el artículo 4º de la Ley 1150 de 2007, decreto 1082 de 2015 y el </w:t>
      </w:r>
      <w:r w:rsidRPr="0027073F">
        <w:rPr>
          <w:rFonts w:ascii="Arial" w:hAnsi="Arial" w:cs="Arial"/>
        </w:rPr>
        <w:t xml:space="preserve">manual para la identificación y cobertura del riesgo en los procesos de selección expedido por Colombia Compra Eficiente, </w:t>
      </w:r>
      <w:r w:rsidR="00973D00" w:rsidRPr="0027073F">
        <w:rPr>
          <w:rFonts w:ascii="Arial" w:hAnsi="Arial" w:cs="Arial"/>
        </w:rPr>
        <w:t>LA CONTRALORIA</w:t>
      </w:r>
      <w:r w:rsidRPr="0027073F">
        <w:rPr>
          <w:rFonts w:ascii="Arial" w:hAnsi="Arial" w:cs="Arial"/>
          <w:lang w:eastAsia="es-CO"/>
        </w:rPr>
        <w:t>, ha tipificado, estimado y asignado los siguientes riesgos:</w:t>
      </w:r>
    </w:p>
    <w:p w14:paraId="7C33BF5C" w14:textId="77777777" w:rsidR="007D7D53" w:rsidRPr="0027073F" w:rsidRDefault="007D7D53" w:rsidP="007D7D53">
      <w:pPr>
        <w:contextualSpacing/>
        <w:jc w:val="both"/>
        <w:rPr>
          <w:rFonts w:ascii="Arial" w:hAnsi="Arial" w:cs="Arial"/>
          <w:b/>
          <w:color w:val="0070C0"/>
          <w:u w:val="single"/>
        </w:rPr>
      </w:pPr>
    </w:p>
    <w:p w14:paraId="6841261A" w14:textId="77777777" w:rsidR="007D7D53" w:rsidRPr="0027073F" w:rsidRDefault="007D7D53" w:rsidP="007D7D53">
      <w:pPr>
        <w:contextualSpacing/>
        <w:jc w:val="both"/>
        <w:rPr>
          <w:rFonts w:ascii="Arial" w:hAnsi="Arial" w:cs="Arial"/>
          <w:b/>
          <w:color w:val="0070C0"/>
          <w:u w:val="single"/>
        </w:rPr>
      </w:pPr>
      <w:r w:rsidRPr="0027073F">
        <w:rPr>
          <w:rFonts w:ascii="Arial" w:hAnsi="Arial" w:cs="Arial"/>
          <w:b/>
          <w:color w:val="0070C0"/>
          <w:u w:val="single"/>
        </w:rPr>
        <w:t>Se deberá diligenciar la siguiente matriz:</w:t>
      </w:r>
    </w:p>
    <w:p w14:paraId="756AB4E6" w14:textId="77777777" w:rsidR="007D7D53" w:rsidRPr="0027073F" w:rsidRDefault="007D7D53" w:rsidP="007D7D53">
      <w:pPr>
        <w:contextualSpacing/>
        <w:jc w:val="both"/>
        <w:rPr>
          <w:rFonts w:ascii="Arial" w:hAnsi="Arial" w:cs="Arial"/>
          <w:b/>
          <w:color w:val="0070C0"/>
          <w:u w:val="single"/>
        </w:rPr>
      </w:pPr>
    </w:p>
    <w:tbl>
      <w:tblPr>
        <w:tblW w:w="9454" w:type="dxa"/>
        <w:jc w:val="center"/>
        <w:tblLayout w:type="fixed"/>
        <w:tblCellMar>
          <w:top w:w="28" w:type="dxa"/>
          <w:left w:w="70" w:type="dxa"/>
          <w:bottom w:w="28" w:type="dxa"/>
          <w:right w:w="70" w:type="dxa"/>
        </w:tblCellMar>
        <w:tblLook w:val="04A0" w:firstRow="1" w:lastRow="0" w:firstColumn="1" w:lastColumn="0" w:noHBand="0" w:noVBand="1"/>
      </w:tblPr>
      <w:tblGrid>
        <w:gridCol w:w="412"/>
        <w:gridCol w:w="411"/>
        <w:gridCol w:w="411"/>
        <w:gridCol w:w="411"/>
        <w:gridCol w:w="411"/>
        <w:gridCol w:w="411"/>
        <w:gridCol w:w="411"/>
        <w:gridCol w:w="411"/>
        <w:gridCol w:w="411"/>
        <w:gridCol w:w="411"/>
        <w:gridCol w:w="411"/>
        <w:gridCol w:w="411"/>
        <w:gridCol w:w="586"/>
        <w:gridCol w:w="425"/>
        <w:gridCol w:w="222"/>
        <w:gridCol w:w="411"/>
        <w:gridCol w:w="411"/>
        <w:gridCol w:w="411"/>
        <w:gridCol w:w="529"/>
        <w:gridCol w:w="293"/>
        <w:gridCol w:w="411"/>
        <w:gridCol w:w="411"/>
        <w:gridCol w:w="411"/>
      </w:tblGrid>
      <w:tr w:rsidR="007D7D53" w:rsidRPr="0027073F" w14:paraId="45767EAE" w14:textId="77777777" w:rsidTr="003473B9">
        <w:trPr>
          <w:trHeight w:val="1072"/>
          <w:jc w:val="center"/>
        </w:trPr>
        <w:tc>
          <w:tcPr>
            <w:tcW w:w="412"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A759688"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lastRenderedPageBreak/>
              <w:t>N</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1C1CBAAC"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Clase</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1532151B"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Fuente</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3D605E43"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Etapa</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350D05AF"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Tipo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F9FE024"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Descripción</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366AF8D"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Consecuencia de la ocurrencia del evento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55699255"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Probabilidad</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E1FA61D"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Impacto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2F347B35"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Valoración</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0B675D79"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Categoría</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1779ADCC"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¿A quién se le asigna?</w:t>
            </w:r>
          </w:p>
        </w:tc>
        <w:tc>
          <w:tcPr>
            <w:tcW w:w="586"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320D1F7C"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Tratamiento/Control a ser implementado</w:t>
            </w:r>
          </w:p>
        </w:tc>
        <w:tc>
          <w:tcPr>
            <w:tcW w:w="1469" w:type="dxa"/>
            <w:gridSpan w:val="4"/>
            <w:tcBorders>
              <w:top w:val="single" w:sz="8" w:space="0" w:color="A6A6A6"/>
              <w:left w:val="nil"/>
              <w:bottom w:val="single" w:sz="8" w:space="0" w:color="A6A6A6"/>
              <w:right w:val="single" w:sz="8" w:space="0" w:color="A6A6A6"/>
            </w:tcBorders>
            <w:shd w:val="clear" w:color="000000" w:fill="D9D9D9"/>
            <w:textDirection w:val="btLr"/>
            <w:vAlign w:val="center"/>
            <w:hideMark/>
          </w:tcPr>
          <w:p w14:paraId="3C7DB09D"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Impacto después del tratamiento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3CED4556"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¿Afecta la ejecución del contrato?</w:t>
            </w:r>
          </w:p>
        </w:tc>
        <w:tc>
          <w:tcPr>
            <w:tcW w:w="529"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7589C6F6"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Responsable por implementar el tratamiento</w:t>
            </w:r>
          </w:p>
        </w:tc>
        <w:tc>
          <w:tcPr>
            <w:tcW w:w="293"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41A2B996"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Fecha estimada en que se inicia el tratamiento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1AB690D4"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Fecha estimada en que se completa el tratamiento</w:t>
            </w:r>
          </w:p>
        </w:tc>
        <w:tc>
          <w:tcPr>
            <w:tcW w:w="822" w:type="dxa"/>
            <w:gridSpan w:val="2"/>
            <w:tcBorders>
              <w:top w:val="single" w:sz="8" w:space="0" w:color="A6A6A6"/>
              <w:left w:val="nil"/>
              <w:bottom w:val="single" w:sz="8" w:space="0" w:color="A6A6A6"/>
              <w:right w:val="single" w:sz="8" w:space="0" w:color="A6A6A6"/>
            </w:tcBorders>
            <w:shd w:val="clear" w:color="000000" w:fill="D9D9D9"/>
            <w:textDirection w:val="btLr"/>
            <w:vAlign w:val="center"/>
            <w:hideMark/>
          </w:tcPr>
          <w:p w14:paraId="68DEC69E"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Monitoreo y revisión</w:t>
            </w:r>
          </w:p>
        </w:tc>
      </w:tr>
      <w:tr w:rsidR="007D7D53" w:rsidRPr="0027073F" w14:paraId="04855DAA" w14:textId="77777777" w:rsidTr="003473B9">
        <w:trPr>
          <w:trHeight w:val="916"/>
          <w:jc w:val="center"/>
        </w:trPr>
        <w:tc>
          <w:tcPr>
            <w:tcW w:w="412"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6DE6A689"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48FC0FE"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59EBA76A"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08270DD"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6730A294"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FD9EEDE"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6AD9216"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BCA5538"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C342FAB"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915835F"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695D9B97"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726E604" w14:textId="77777777" w:rsidR="007D7D53" w:rsidRPr="0027073F" w:rsidRDefault="007D7D53" w:rsidP="007D7D53">
            <w:pPr>
              <w:ind w:left="113" w:right="113"/>
              <w:jc w:val="both"/>
              <w:rPr>
                <w:rFonts w:ascii="Arial" w:hAnsi="Arial" w:cs="Arial"/>
                <w:color w:val="000000"/>
                <w:lang w:eastAsia="es-CO"/>
              </w:rPr>
            </w:pPr>
          </w:p>
        </w:tc>
        <w:tc>
          <w:tcPr>
            <w:tcW w:w="586"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3A531274" w14:textId="77777777" w:rsidR="007D7D53" w:rsidRPr="0027073F" w:rsidRDefault="007D7D53" w:rsidP="007D7D53">
            <w:pPr>
              <w:ind w:left="113" w:right="113"/>
              <w:jc w:val="both"/>
              <w:rPr>
                <w:rFonts w:ascii="Arial" w:hAnsi="Arial" w:cs="Arial"/>
                <w:color w:val="000000"/>
                <w:lang w:eastAsia="es-CO"/>
              </w:rPr>
            </w:pPr>
          </w:p>
        </w:tc>
        <w:tc>
          <w:tcPr>
            <w:tcW w:w="425"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1FF7AE4E"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Probabilidad</w:t>
            </w:r>
          </w:p>
        </w:tc>
        <w:tc>
          <w:tcPr>
            <w:tcW w:w="222"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7BE6A8B8"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Impacto</w:t>
            </w:r>
          </w:p>
        </w:tc>
        <w:tc>
          <w:tcPr>
            <w:tcW w:w="41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5AE3987F"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 xml:space="preserve">Valoración </w:t>
            </w:r>
          </w:p>
        </w:tc>
        <w:tc>
          <w:tcPr>
            <w:tcW w:w="41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685E3180"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Categoría</w:t>
            </w: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009DF4E3" w14:textId="77777777" w:rsidR="007D7D53" w:rsidRPr="0027073F" w:rsidRDefault="007D7D53" w:rsidP="007D7D53">
            <w:pPr>
              <w:ind w:left="113" w:right="113"/>
              <w:jc w:val="both"/>
              <w:rPr>
                <w:rFonts w:ascii="Arial" w:hAnsi="Arial" w:cs="Arial"/>
                <w:color w:val="000000"/>
                <w:lang w:eastAsia="es-CO"/>
              </w:rPr>
            </w:pPr>
          </w:p>
        </w:tc>
        <w:tc>
          <w:tcPr>
            <w:tcW w:w="529"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6C865D5" w14:textId="77777777" w:rsidR="007D7D53" w:rsidRPr="0027073F" w:rsidRDefault="007D7D53" w:rsidP="007D7D53">
            <w:pPr>
              <w:ind w:left="113" w:right="113"/>
              <w:jc w:val="both"/>
              <w:rPr>
                <w:rFonts w:ascii="Arial" w:hAnsi="Arial" w:cs="Arial"/>
                <w:color w:val="000000"/>
                <w:lang w:eastAsia="es-CO"/>
              </w:rPr>
            </w:pPr>
          </w:p>
        </w:tc>
        <w:tc>
          <w:tcPr>
            <w:tcW w:w="293"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0F76D28" w14:textId="77777777" w:rsidR="007D7D53" w:rsidRPr="0027073F" w:rsidRDefault="007D7D53" w:rsidP="007D7D53">
            <w:pPr>
              <w:ind w:left="113" w:right="113"/>
              <w:jc w:val="both"/>
              <w:rPr>
                <w:rFonts w:ascii="Arial" w:hAnsi="Arial" w:cs="Arial"/>
                <w:color w:val="000000"/>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F234F20" w14:textId="77777777" w:rsidR="007D7D53" w:rsidRPr="0027073F" w:rsidRDefault="007D7D53" w:rsidP="007D7D53">
            <w:pPr>
              <w:ind w:left="113" w:right="113"/>
              <w:jc w:val="both"/>
              <w:rPr>
                <w:rFonts w:ascii="Arial" w:hAnsi="Arial" w:cs="Arial"/>
                <w:color w:val="000000"/>
                <w:lang w:eastAsia="es-CO"/>
              </w:rPr>
            </w:pPr>
          </w:p>
        </w:tc>
        <w:tc>
          <w:tcPr>
            <w:tcW w:w="41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089F764A"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¿Cómo se realiza  el monitoreo?</w:t>
            </w:r>
          </w:p>
        </w:tc>
        <w:tc>
          <w:tcPr>
            <w:tcW w:w="41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6889AB81"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Periodicidad</w:t>
            </w:r>
          </w:p>
        </w:tc>
      </w:tr>
      <w:tr w:rsidR="007D7D53" w:rsidRPr="0027073F" w14:paraId="1501233B" w14:textId="77777777" w:rsidTr="003473B9">
        <w:trPr>
          <w:trHeight w:val="1135"/>
          <w:jc w:val="center"/>
        </w:trPr>
        <w:tc>
          <w:tcPr>
            <w:tcW w:w="412"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0B670885"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0ABE8DEB"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B571B4E"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67BF5C3F"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3342BFB8"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22C1BFBA"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DE4F9CA"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544FB590"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0F546D5"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2CAB13F9"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3A2A12F2"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B259F6F" w14:textId="77777777" w:rsidR="007D7D53" w:rsidRPr="0027073F" w:rsidRDefault="007D7D53" w:rsidP="007D7D53">
            <w:pPr>
              <w:ind w:left="113" w:right="113"/>
              <w:jc w:val="both"/>
              <w:rPr>
                <w:rFonts w:ascii="Arial" w:hAnsi="Arial" w:cs="Arial"/>
                <w:color w:val="000000"/>
                <w:lang w:eastAsia="es-CO"/>
              </w:rPr>
            </w:pPr>
          </w:p>
        </w:tc>
        <w:tc>
          <w:tcPr>
            <w:tcW w:w="586"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6D625723" w14:textId="77777777" w:rsidR="007D7D53" w:rsidRPr="0027073F" w:rsidRDefault="007D7D53" w:rsidP="007D7D53">
            <w:pPr>
              <w:ind w:left="113" w:right="113"/>
              <w:jc w:val="both"/>
              <w:rPr>
                <w:rFonts w:ascii="Arial" w:hAnsi="Arial" w:cs="Arial"/>
                <w:color w:val="000000"/>
                <w:lang w:eastAsia="es-CO"/>
              </w:rPr>
            </w:pPr>
          </w:p>
        </w:tc>
        <w:tc>
          <w:tcPr>
            <w:tcW w:w="425" w:type="dxa"/>
            <w:vMerge/>
            <w:tcBorders>
              <w:top w:val="nil"/>
              <w:left w:val="single" w:sz="8" w:space="0" w:color="A6A6A6"/>
              <w:bottom w:val="single" w:sz="8" w:space="0" w:color="A6A6A6"/>
              <w:right w:val="single" w:sz="8" w:space="0" w:color="A6A6A6"/>
            </w:tcBorders>
            <w:textDirection w:val="btLr"/>
            <w:vAlign w:val="center"/>
            <w:hideMark/>
          </w:tcPr>
          <w:p w14:paraId="70B5D69E" w14:textId="77777777" w:rsidR="007D7D53" w:rsidRPr="0027073F" w:rsidRDefault="007D7D53" w:rsidP="007D7D53">
            <w:pPr>
              <w:ind w:left="113" w:right="113"/>
              <w:jc w:val="both"/>
              <w:rPr>
                <w:rFonts w:ascii="Arial" w:hAnsi="Arial" w:cs="Arial"/>
                <w:color w:val="000000"/>
                <w:lang w:eastAsia="es-CO"/>
              </w:rPr>
            </w:pPr>
          </w:p>
        </w:tc>
        <w:tc>
          <w:tcPr>
            <w:tcW w:w="222" w:type="dxa"/>
            <w:vMerge/>
            <w:tcBorders>
              <w:top w:val="nil"/>
              <w:left w:val="single" w:sz="8" w:space="0" w:color="A6A6A6"/>
              <w:bottom w:val="single" w:sz="8" w:space="0" w:color="A6A6A6"/>
              <w:right w:val="single" w:sz="8" w:space="0" w:color="A6A6A6"/>
            </w:tcBorders>
            <w:textDirection w:val="btLr"/>
            <w:vAlign w:val="center"/>
            <w:hideMark/>
          </w:tcPr>
          <w:p w14:paraId="0AF763D0" w14:textId="77777777" w:rsidR="007D7D53" w:rsidRPr="0027073F" w:rsidRDefault="007D7D53" w:rsidP="007D7D53">
            <w:pPr>
              <w:ind w:left="113" w:right="113"/>
              <w:jc w:val="both"/>
              <w:rPr>
                <w:rFonts w:ascii="Arial" w:hAnsi="Arial" w:cs="Arial"/>
                <w:color w:val="000000"/>
                <w:lang w:eastAsia="es-CO"/>
              </w:rPr>
            </w:pPr>
          </w:p>
        </w:tc>
        <w:tc>
          <w:tcPr>
            <w:tcW w:w="411" w:type="dxa"/>
            <w:vMerge/>
            <w:tcBorders>
              <w:top w:val="nil"/>
              <w:left w:val="single" w:sz="8" w:space="0" w:color="A6A6A6"/>
              <w:bottom w:val="single" w:sz="8" w:space="0" w:color="A6A6A6"/>
              <w:right w:val="single" w:sz="8" w:space="0" w:color="A6A6A6"/>
            </w:tcBorders>
            <w:textDirection w:val="btLr"/>
            <w:vAlign w:val="center"/>
            <w:hideMark/>
          </w:tcPr>
          <w:p w14:paraId="4FBCD224" w14:textId="77777777" w:rsidR="007D7D53" w:rsidRPr="0027073F" w:rsidRDefault="007D7D53" w:rsidP="007D7D53">
            <w:pPr>
              <w:ind w:left="113" w:right="113"/>
              <w:jc w:val="both"/>
              <w:rPr>
                <w:rFonts w:ascii="Arial" w:hAnsi="Arial" w:cs="Arial"/>
                <w:color w:val="000000"/>
                <w:lang w:eastAsia="es-CO"/>
              </w:rPr>
            </w:pPr>
          </w:p>
        </w:tc>
        <w:tc>
          <w:tcPr>
            <w:tcW w:w="411" w:type="dxa"/>
            <w:vMerge/>
            <w:tcBorders>
              <w:top w:val="nil"/>
              <w:left w:val="single" w:sz="8" w:space="0" w:color="A6A6A6"/>
              <w:bottom w:val="single" w:sz="8" w:space="0" w:color="A6A6A6"/>
              <w:right w:val="single" w:sz="8" w:space="0" w:color="A6A6A6"/>
            </w:tcBorders>
            <w:textDirection w:val="btLr"/>
            <w:vAlign w:val="center"/>
            <w:hideMark/>
          </w:tcPr>
          <w:p w14:paraId="19D69608" w14:textId="77777777" w:rsidR="007D7D53" w:rsidRPr="0027073F" w:rsidRDefault="007D7D53" w:rsidP="007D7D53">
            <w:pPr>
              <w:ind w:left="113" w:right="113"/>
              <w:jc w:val="both"/>
              <w:rPr>
                <w:rFonts w:ascii="Arial" w:hAnsi="Arial" w:cs="Arial"/>
                <w:color w:val="000000"/>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58467A69" w14:textId="77777777" w:rsidR="007D7D53" w:rsidRPr="0027073F" w:rsidRDefault="007D7D53" w:rsidP="007D7D53">
            <w:pPr>
              <w:ind w:left="113" w:right="113"/>
              <w:jc w:val="both"/>
              <w:rPr>
                <w:rFonts w:ascii="Arial" w:hAnsi="Arial" w:cs="Arial"/>
                <w:color w:val="000000"/>
                <w:lang w:eastAsia="es-CO"/>
              </w:rPr>
            </w:pPr>
          </w:p>
        </w:tc>
        <w:tc>
          <w:tcPr>
            <w:tcW w:w="529"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22D2EF41" w14:textId="77777777" w:rsidR="007D7D53" w:rsidRPr="0027073F" w:rsidRDefault="007D7D53" w:rsidP="007D7D53">
            <w:pPr>
              <w:ind w:left="113" w:right="113"/>
              <w:jc w:val="both"/>
              <w:rPr>
                <w:rFonts w:ascii="Arial" w:hAnsi="Arial" w:cs="Arial"/>
                <w:color w:val="000000"/>
                <w:lang w:eastAsia="es-CO"/>
              </w:rPr>
            </w:pPr>
          </w:p>
        </w:tc>
        <w:tc>
          <w:tcPr>
            <w:tcW w:w="293"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13153AD" w14:textId="77777777" w:rsidR="007D7D53" w:rsidRPr="0027073F" w:rsidRDefault="007D7D53" w:rsidP="007D7D53">
            <w:pPr>
              <w:ind w:left="113" w:right="113"/>
              <w:jc w:val="both"/>
              <w:rPr>
                <w:rFonts w:ascii="Arial" w:hAnsi="Arial" w:cs="Arial"/>
                <w:color w:val="000000"/>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2C63DD21" w14:textId="77777777" w:rsidR="007D7D53" w:rsidRPr="0027073F" w:rsidRDefault="007D7D53" w:rsidP="007D7D53">
            <w:pPr>
              <w:ind w:left="113" w:right="113"/>
              <w:jc w:val="both"/>
              <w:rPr>
                <w:rFonts w:ascii="Arial" w:hAnsi="Arial" w:cs="Arial"/>
                <w:color w:val="000000"/>
                <w:lang w:eastAsia="es-CO"/>
              </w:rPr>
            </w:pPr>
          </w:p>
        </w:tc>
        <w:tc>
          <w:tcPr>
            <w:tcW w:w="411" w:type="dxa"/>
            <w:vMerge/>
            <w:tcBorders>
              <w:top w:val="nil"/>
              <w:left w:val="single" w:sz="8" w:space="0" w:color="A6A6A6"/>
              <w:bottom w:val="single" w:sz="8" w:space="0" w:color="A6A6A6"/>
              <w:right w:val="single" w:sz="8" w:space="0" w:color="A6A6A6"/>
            </w:tcBorders>
            <w:textDirection w:val="btLr"/>
            <w:vAlign w:val="center"/>
            <w:hideMark/>
          </w:tcPr>
          <w:p w14:paraId="0E270732" w14:textId="77777777" w:rsidR="007D7D53" w:rsidRPr="0027073F" w:rsidRDefault="007D7D53" w:rsidP="007D7D53">
            <w:pPr>
              <w:ind w:left="113" w:right="113"/>
              <w:jc w:val="both"/>
              <w:rPr>
                <w:rFonts w:ascii="Arial" w:hAnsi="Arial" w:cs="Arial"/>
                <w:color w:val="000000"/>
                <w:lang w:eastAsia="es-CO"/>
              </w:rPr>
            </w:pPr>
          </w:p>
        </w:tc>
        <w:tc>
          <w:tcPr>
            <w:tcW w:w="411" w:type="dxa"/>
            <w:vMerge/>
            <w:tcBorders>
              <w:top w:val="nil"/>
              <w:left w:val="single" w:sz="8" w:space="0" w:color="A6A6A6"/>
              <w:bottom w:val="single" w:sz="8" w:space="0" w:color="A6A6A6"/>
              <w:right w:val="single" w:sz="8" w:space="0" w:color="A6A6A6"/>
            </w:tcBorders>
            <w:textDirection w:val="btLr"/>
            <w:vAlign w:val="center"/>
            <w:hideMark/>
          </w:tcPr>
          <w:p w14:paraId="0A4BB23A" w14:textId="77777777" w:rsidR="007D7D53" w:rsidRPr="0027073F" w:rsidRDefault="007D7D53" w:rsidP="007D7D53">
            <w:pPr>
              <w:ind w:left="113" w:right="113"/>
              <w:jc w:val="both"/>
              <w:rPr>
                <w:rFonts w:ascii="Arial" w:hAnsi="Arial" w:cs="Arial"/>
                <w:color w:val="000000"/>
                <w:lang w:eastAsia="es-CO"/>
              </w:rPr>
            </w:pPr>
          </w:p>
        </w:tc>
      </w:tr>
      <w:tr w:rsidR="007D7D53" w:rsidRPr="0027073F" w14:paraId="4C9692C5" w14:textId="77777777" w:rsidTr="003473B9">
        <w:trPr>
          <w:cantSplit/>
          <w:trHeight w:val="2765"/>
          <w:jc w:val="center"/>
        </w:trPr>
        <w:tc>
          <w:tcPr>
            <w:tcW w:w="412" w:type="dxa"/>
            <w:tcBorders>
              <w:top w:val="nil"/>
              <w:left w:val="single" w:sz="8" w:space="0" w:color="A6A6A6"/>
              <w:bottom w:val="single" w:sz="8" w:space="0" w:color="A6A6A6"/>
              <w:right w:val="single" w:sz="8" w:space="0" w:color="A6A6A6"/>
            </w:tcBorders>
            <w:shd w:val="clear" w:color="auto" w:fill="auto"/>
            <w:textDirection w:val="btLr"/>
            <w:vAlign w:val="center"/>
          </w:tcPr>
          <w:p w14:paraId="67B13ED6"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[Numerar consecutivamente empezando en 1]</w:t>
            </w:r>
          </w:p>
        </w:tc>
        <w:tc>
          <w:tcPr>
            <w:tcW w:w="411" w:type="dxa"/>
            <w:tcBorders>
              <w:top w:val="nil"/>
              <w:left w:val="nil"/>
              <w:bottom w:val="single" w:sz="8" w:space="0" w:color="A6A6A6"/>
              <w:right w:val="single" w:sz="8" w:space="0" w:color="A6A6A6"/>
            </w:tcBorders>
            <w:shd w:val="clear" w:color="auto" w:fill="auto"/>
            <w:textDirection w:val="btLr"/>
            <w:vAlign w:val="center"/>
          </w:tcPr>
          <w:p w14:paraId="15C47E9F"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[General/Específico]</w:t>
            </w:r>
          </w:p>
        </w:tc>
        <w:tc>
          <w:tcPr>
            <w:tcW w:w="411" w:type="dxa"/>
            <w:tcBorders>
              <w:top w:val="nil"/>
              <w:left w:val="nil"/>
              <w:bottom w:val="single" w:sz="8" w:space="0" w:color="A6A6A6"/>
              <w:right w:val="single" w:sz="8" w:space="0" w:color="A6A6A6"/>
            </w:tcBorders>
            <w:shd w:val="clear" w:color="auto" w:fill="auto"/>
            <w:textDirection w:val="btLr"/>
            <w:vAlign w:val="center"/>
          </w:tcPr>
          <w:p w14:paraId="2E3A5C4D"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[Interno/Externo]</w:t>
            </w:r>
          </w:p>
        </w:tc>
        <w:tc>
          <w:tcPr>
            <w:tcW w:w="411" w:type="dxa"/>
            <w:tcBorders>
              <w:top w:val="nil"/>
              <w:left w:val="nil"/>
              <w:bottom w:val="single" w:sz="8" w:space="0" w:color="A6A6A6"/>
              <w:right w:val="single" w:sz="8" w:space="0" w:color="A6A6A6"/>
            </w:tcBorders>
            <w:shd w:val="clear" w:color="auto" w:fill="auto"/>
            <w:textDirection w:val="btLr"/>
            <w:vAlign w:val="center"/>
          </w:tcPr>
          <w:p w14:paraId="0FF3B4D7"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[Planeación/Selección/Contratación/Ejecución]</w:t>
            </w:r>
          </w:p>
        </w:tc>
        <w:tc>
          <w:tcPr>
            <w:tcW w:w="411" w:type="dxa"/>
            <w:tcBorders>
              <w:top w:val="nil"/>
              <w:left w:val="nil"/>
              <w:bottom w:val="single" w:sz="8" w:space="0" w:color="A6A6A6"/>
              <w:right w:val="single" w:sz="8" w:space="0" w:color="A6A6A6"/>
            </w:tcBorders>
            <w:shd w:val="clear" w:color="auto" w:fill="auto"/>
            <w:textDirection w:val="btLr"/>
            <w:vAlign w:val="center"/>
          </w:tcPr>
          <w:p w14:paraId="136D5ECB"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[Económico/ Social o político/ Operacional/ Financiero/ Regulatorio/ De la naturaleza/ Ambiental/ Tecnológico]</w:t>
            </w:r>
          </w:p>
        </w:tc>
        <w:tc>
          <w:tcPr>
            <w:tcW w:w="411" w:type="dxa"/>
            <w:tcBorders>
              <w:top w:val="nil"/>
              <w:left w:val="nil"/>
              <w:bottom w:val="single" w:sz="8" w:space="0" w:color="A6A6A6"/>
              <w:right w:val="single" w:sz="8" w:space="0" w:color="A6A6A6"/>
            </w:tcBorders>
            <w:shd w:val="clear" w:color="auto" w:fill="auto"/>
            <w:textDirection w:val="btLr"/>
            <w:vAlign w:val="center"/>
          </w:tcPr>
          <w:p w14:paraId="65DA5E8C"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[Describir el Riesgo]</w:t>
            </w:r>
          </w:p>
        </w:tc>
        <w:tc>
          <w:tcPr>
            <w:tcW w:w="411" w:type="dxa"/>
            <w:tcBorders>
              <w:top w:val="nil"/>
              <w:left w:val="nil"/>
              <w:bottom w:val="single" w:sz="8" w:space="0" w:color="A6A6A6"/>
              <w:right w:val="single" w:sz="8" w:space="0" w:color="A6A6A6"/>
            </w:tcBorders>
            <w:shd w:val="clear" w:color="auto" w:fill="auto"/>
            <w:textDirection w:val="btLr"/>
            <w:vAlign w:val="center"/>
          </w:tcPr>
          <w:p w14:paraId="056A01AC"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[Describir la consecuencia de la ocurrencia del evento]</w:t>
            </w:r>
          </w:p>
        </w:tc>
        <w:tc>
          <w:tcPr>
            <w:tcW w:w="411" w:type="dxa"/>
            <w:tcBorders>
              <w:top w:val="nil"/>
              <w:left w:val="nil"/>
              <w:bottom w:val="single" w:sz="8" w:space="0" w:color="A6A6A6"/>
              <w:right w:val="single" w:sz="8" w:space="0" w:color="A6A6A6"/>
            </w:tcBorders>
            <w:shd w:val="clear" w:color="auto" w:fill="auto"/>
            <w:textDirection w:val="btLr"/>
            <w:vAlign w:val="center"/>
          </w:tcPr>
          <w:p w14:paraId="4ECECAAC"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[1/2/3/4/5]</w:t>
            </w:r>
          </w:p>
        </w:tc>
        <w:tc>
          <w:tcPr>
            <w:tcW w:w="411" w:type="dxa"/>
            <w:tcBorders>
              <w:top w:val="nil"/>
              <w:left w:val="nil"/>
              <w:bottom w:val="single" w:sz="8" w:space="0" w:color="A6A6A6"/>
              <w:right w:val="single" w:sz="8" w:space="0" w:color="A6A6A6"/>
            </w:tcBorders>
            <w:shd w:val="clear" w:color="auto" w:fill="auto"/>
            <w:textDirection w:val="btLr"/>
            <w:vAlign w:val="center"/>
          </w:tcPr>
          <w:p w14:paraId="6E42023F"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[1/2/3/4/5]</w:t>
            </w:r>
          </w:p>
        </w:tc>
        <w:tc>
          <w:tcPr>
            <w:tcW w:w="411" w:type="dxa"/>
            <w:tcBorders>
              <w:top w:val="nil"/>
              <w:left w:val="nil"/>
              <w:bottom w:val="single" w:sz="8" w:space="0" w:color="A6A6A6"/>
              <w:right w:val="single" w:sz="8" w:space="0" w:color="A6A6A6"/>
            </w:tcBorders>
            <w:shd w:val="clear" w:color="auto" w:fill="auto"/>
            <w:textDirection w:val="btLr"/>
            <w:vAlign w:val="center"/>
          </w:tcPr>
          <w:p w14:paraId="755D1BF3"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[2/3/4/5/6/7/8/9/10]</w:t>
            </w:r>
          </w:p>
        </w:tc>
        <w:tc>
          <w:tcPr>
            <w:tcW w:w="411" w:type="dxa"/>
            <w:tcBorders>
              <w:top w:val="nil"/>
              <w:left w:val="nil"/>
              <w:bottom w:val="single" w:sz="8" w:space="0" w:color="A6A6A6"/>
              <w:right w:val="single" w:sz="8" w:space="0" w:color="A6A6A6"/>
            </w:tcBorders>
            <w:shd w:val="clear" w:color="auto" w:fill="auto"/>
            <w:textDirection w:val="btLr"/>
            <w:vAlign w:val="center"/>
          </w:tcPr>
          <w:p w14:paraId="10063D3B"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[Bajo/Medio/Alto/Extremo]</w:t>
            </w:r>
          </w:p>
        </w:tc>
        <w:tc>
          <w:tcPr>
            <w:tcW w:w="411" w:type="dxa"/>
            <w:tcBorders>
              <w:top w:val="nil"/>
              <w:left w:val="nil"/>
              <w:bottom w:val="single" w:sz="8" w:space="0" w:color="A6A6A6"/>
              <w:right w:val="single" w:sz="8" w:space="0" w:color="A6A6A6"/>
            </w:tcBorders>
            <w:shd w:val="clear" w:color="auto" w:fill="auto"/>
            <w:textDirection w:val="btLr"/>
            <w:vAlign w:val="center"/>
          </w:tcPr>
          <w:p w14:paraId="5A67AEF6"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[Entidad Estatal/Contratista]</w:t>
            </w:r>
          </w:p>
        </w:tc>
        <w:tc>
          <w:tcPr>
            <w:tcW w:w="586" w:type="dxa"/>
            <w:tcBorders>
              <w:top w:val="nil"/>
              <w:left w:val="nil"/>
              <w:bottom w:val="single" w:sz="8" w:space="0" w:color="A6A6A6"/>
              <w:right w:val="single" w:sz="8" w:space="0" w:color="A6A6A6"/>
            </w:tcBorders>
            <w:shd w:val="clear" w:color="auto" w:fill="auto"/>
            <w:textDirection w:val="btLr"/>
            <w:vAlign w:val="center"/>
          </w:tcPr>
          <w:p w14:paraId="56B00BDA"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[Describir el tratamiento o control a ser implementado]</w:t>
            </w:r>
          </w:p>
        </w:tc>
        <w:tc>
          <w:tcPr>
            <w:tcW w:w="425" w:type="dxa"/>
            <w:tcBorders>
              <w:top w:val="nil"/>
              <w:left w:val="nil"/>
              <w:bottom w:val="single" w:sz="8" w:space="0" w:color="A6A6A6"/>
              <w:right w:val="single" w:sz="8" w:space="0" w:color="A6A6A6"/>
            </w:tcBorders>
            <w:shd w:val="clear" w:color="auto" w:fill="auto"/>
            <w:textDirection w:val="btLr"/>
            <w:vAlign w:val="center"/>
          </w:tcPr>
          <w:p w14:paraId="3AC38708"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[1/2/3/4/5]</w:t>
            </w:r>
          </w:p>
        </w:tc>
        <w:tc>
          <w:tcPr>
            <w:tcW w:w="222" w:type="dxa"/>
            <w:tcBorders>
              <w:top w:val="nil"/>
              <w:left w:val="nil"/>
              <w:bottom w:val="single" w:sz="8" w:space="0" w:color="A6A6A6"/>
              <w:right w:val="single" w:sz="8" w:space="0" w:color="A6A6A6"/>
            </w:tcBorders>
            <w:shd w:val="clear" w:color="auto" w:fill="auto"/>
            <w:textDirection w:val="btLr"/>
            <w:vAlign w:val="center"/>
          </w:tcPr>
          <w:p w14:paraId="7A2019C4"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[1/2/3/4/5]</w:t>
            </w:r>
          </w:p>
        </w:tc>
        <w:tc>
          <w:tcPr>
            <w:tcW w:w="411" w:type="dxa"/>
            <w:tcBorders>
              <w:top w:val="nil"/>
              <w:left w:val="nil"/>
              <w:bottom w:val="single" w:sz="8" w:space="0" w:color="A6A6A6"/>
              <w:right w:val="single" w:sz="8" w:space="0" w:color="A6A6A6"/>
            </w:tcBorders>
            <w:shd w:val="clear" w:color="auto" w:fill="auto"/>
            <w:textDirection w:val="btLr"/>
            <w:vAlign w:val="center"/>
          </w:tcPr>
          <w:p w14:paraId="3C896891"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[2/3/4/5/6/7/8/9/10]</w:t>
            </w:r>
          </w:p>
        </w:tc>
        <w:tc>
          <w:tcPr>
            <w:tcW w:w="411" w:type="dxa"/>
            <w:tcBorders>
              <w:top w:val="nil"/>
              <w:left w:val="nil"/>
              <w:bottom w:val="single" w:sz="8" w:space="0" w:color="A6A6A6"/>
              <w:right w:val="single" w:sz="8" w:space="0" w:color="A6A6A6"/>
            </w:tcBorders>
            <w:shd w:val="clear" w:color="auto" w:fill="auto"/>
            <w:textDirection w:val="btLr"/>
            <w:vAlign w:val="center"/>
          </w:tcPr>
          <w:p w14:paraId="7E7D5FF5"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[Bajo/Medio/Alto/Extremo]</w:t>
            </w:r>
          </w:p>
        </w:tc>
        <w:tc>
          <w:tcPr>
            <w:tcW w:w="411" w:type="dxa"/>
            <w:tcBorders>
              <w:top w:val="nil"/>
              <w:left w:val="nil"/>
              <w:bottom w:val="single" w:sz="8" w:space="0" w:color="A6A6A6"/>
              <w:right w:val="single" w:sz="8" w:space="0" w:color="A6A6A6"/>
            </w:tcBorders>
            <w:shd w:val="clear" w:color="auto" w:fill="auto"/>
            <w:textDirection w:val="btLr"/>
            <w:vAlign w:val="center"/>
          </w:tcPr>
          <w:p w14:paraId="2AD73FAD"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[Sí/No]</w:t>
            </w:r>
          </w:p>
        </w:tc>
        <w:tc>
          <w:tcPr>
            <w:tcW w:w="529" w:type="dxa"/>
            <w:tcBorders>
              <w:top w:val="nil"/>
              <w:left w:val="nil"/>
              <w:bottom w:val="single" w:sz="8" w:space="0" w:color="A6A6A6"/>
              <w:right w:val="single" w:sz="8" w:space="0" w:color="A6A6A6"/>
            </w:tcBorders>
            <w:shd w:val="clear" w:color="auto" w:fill="auto"/>
            <w:textDirection w:val="btLr"/>
            <w:vAlign w:val="center"/>
          </w:tcPr>
          <w:p w14:paraId="1EB2AB7D"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[Entidad Estatal/Contratista]</w:t>
            </w:r>
          </w:p>
        </w:tc>
        <w:tc>
          <w:tcPr>
            <w:tcW w:w="293" w:type="dxa"/>
            <w:tcBorders>
              <w:top w:val="nil"/>
              <w:left w:val="nil"/>
              <w:bottom w:val="single" w:sz="8" w:space="0" w:color="A6A6A6"/>
              <w:right w:val="single" w:sz="8" w:space="0" w:color="A6A6A6"/>
            </w:tcBorders>
            <w:shd w:val="clear" w:color="auto" w:fill="auto"/>
            <w:textDirection w:val="btLr"/>
            <w:vAlign w:val="center"/>
          </w:tcPr>
          <w:p w14:paraId="47699381"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[Incluir fecha o evento con el cual se inicia el tratamiento]</w:t>
            </w:r>
          </w:p>
        </w:tc>
        <w:tc>
          <w:tcPr>
            <w:tcW w:w="411" w:type="dxa"/>
            <w:tcBorders>
              <w:top w:val="nil"/>
              <w:left w:val="nil"/>
              <w:bottom w:val="single" w:sz="8" w:space="0" w:color="A6A6A6"/>
              <w:right w:val="single" w:sz="8" w:space="0" w:color="A6A6A6"/>
            </w:tcBorders>
            <w:shd w:val="clear" w:color="auto" w:fill="auto"/>
            <w:textDirection w:val="btLr"/>
            <w:vAlign w:val="center"/>
          </w:tcPr>
          <w:p w14:paraId="384CA570"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[Incluir fecha o evento con el cual se inicia el tratamiento]</w:t>
            </w:r>
          </w:p>
        </w:tc>
        <w:tc>
          <w:tcPr>
            <w:tcW w:w="411" w:type="dxa"/>
            <w:tcBorders>
              <w:top w:val="nil"/>
              <w:left w:val="nil"/>
              <w:bottom w:val="single" w:sz="8" w:space="0" w:color="A6A6A6"/>
              <w:right w:val="single" w:sz="8" w:space="0" w:color="A6A6A6"/>
            </w:tcBorders>
            <w:shd w:val="clear" w:color="auto" w:fill="auto"/>
            <w:textDirection w:val="btLr"/>
            <w:vAlign w:val="center"/>
          </w:tcPr>
          <w:p w14:paraId="6F7390E7"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[Definir la forma de realizar el monitoreo]</w:t>
            </w:r>
          </w:p>
        </w:tc>
        <w:tc>
          <w:tcPr>
            <w:tcW w:w="411" w:type="dxa"/>
            <w:tcBorders>
              <w:top w:val="nil"/>
              <w:left w:val="nil"/>
              <w:bottom w:val="single" w:sz="8" w:space="0" w:color="A6A6A6"/>
              <w:right w:val="single" w:sz="8" w:space="0" w:color="A6A6A6"/>
            </w:tcBorders>
            <w:shd w:val="clear" w:color="auto" w:fill="auto"/>
            <w:textDirection w:val="btLr"/>
            <w:vAlign w:val="center"/>
          </w:tcPr>
          <w:p w14:paraId="3F8AD83E"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[Definir la periodicidad del monitoreo]</w:t>
            </w:r>
          </w:p>
        </w:tc>
      </w:tr>
    </w:tbl>
    <w:p w14:paraId="19AAD9E3" w14:textId="77777777" w:rsidR="007D7D53" w:rsidRDefault="007D7D53" w:rsidP="007D7D53">
      <w:pPr>
        <w:contextualSpacing/>
        <w:jc w:val="both"/>
        <w:rPr>
          <w:rFonts w:ascii="Arial" w:hAnsi="Arial" w:cs="Arial"/>
          <w:b/>
          <w:color w:val="0070C0"/>
          <w:u w:val="single"/>
        </w:rPr>
      </w:pPr>
    </w:p>
    <w:p w14:paraId="4D07D325" w14:textId="77777777" w:rsidR="007D7D53" w:rsidRPr="0027073F"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t xml:space="preserve">ANÁLISIS DE LA GARANTÍA A EXIGIR EN LA CONTRATACIÓN </w:t>
      </w:r>
    </w:p>
    <w:p w14:paraId="403C21A3" w14:textId="77777777" w:rsidR="007D7D53" w:rsidRPr="0027073F" w:rsidRDefault="007D7D53" w:rsidP="007D7D53">
      <w:pPr>
        <w:pStyle w:val="Prrafodelista"/>
        <w:ind w:left="360"/>
        <w:jc w:val="both"/>
        <w:rPr>
          <w:rFonts w:ascii="Arial" w:hAnsi="Arial" w:cs="Arial"/>
          <w:b/>
          <w:lang w:val="es-CO"/>
        </w:rPr>
      </w:pPr>
    </w:p>
    <w:p w14:paraId="5DE332F8" w14:textId="77777777" w:rsidR="007D7D53" w:rsidRPr="0027073F" w:rsidRDefault="007D7D53" w:rsidP="007D7D53">
      <w:pPr>
        <w:jc w:val="both"/>
        <w:rPr>
          <w:rFonts w:ascii="Arial" w:hAnsi="Arial" w:cs="Arial"/>
          <w:b/>
          <w:color w:val="A5A5A5" w:themeColor="accent3"/>
          <w:u w:val="single"/>
        </w:rPr>
      </w:pPr>
      <w:r w:rsidRPr="0027073F">
        <w:rPr>
          <w:rFonts w:ascii="Arial" w:hAnsi="Arial" w:cs="Arial"/>
          <w:b/>
          <w:color w:val="A5A5A5" w:themeColor="accent3"/>
          <w:u w:val="single"/>
        </w:rPr>
        <w:t xml:space="preserve">Orientación: </w:t>
      </w:r>
    </w:p>
    <w:p w14:paraId="09309E77" w14:textId="77777777" w:rsidR="00215DD8" w:rsidRPr="00215DD8" w:rsidRDefault="00215DD8" w:rsidP="00215DD8">
      <w:pPr>
        <w:pStyle w:val="Textoindependiente31"/>
        <w:tabs>
          <w:tab w:val="num" w:pos="180"/>
        </w:tabs>
        <w:rPr>
          <w:rFonts w:cs="Arial"/>
          <w:color w:val="A5A5A5" w:themeColor="accent3"/>
          <w:sz w:val="20"/>
          <w:lang w:val="es-ES"/>
        </w:rPr>
      </w:pPr>
    </w:p>
    <w:p w14:paraId="293BE797" w14:textId="77777777" w:rsidR="00215DD8" w:rsidRDefault="00215DD8" w:rsidP="00215DD8">
      <w:pPr>
        <w:pStyle w:val="Textoindependiente31"/>
        <w:tabs>
          <w:tab w:val="num" w:pos="180"/>
        </w:tabs>
        <w:rPr>
          <w:rFonts w:cs="Arial"/>
          <w:color w:val="A5A5A5" w:themeColor="accent3"/>
          <w:sz w:val="20"/>
          <w:lang w:val="es-ES"/>
        </w:rPr>
      </w:pPr>
      <w:r w:rsidRPr="00215DD8">
        <w:rPr>
          <w:rFonts w:cs="Arial"/>
          <w:color w:val="A5A5A5" w:themeColor="accent3"/>
          <w:sz w:val="20"/>
          <w:lang w:val="es-ES"/>
        </w:rPr>
        <w:t>El área técnica deberá revisar el artículo 7 de la ley 1150 del 2011 y el artículo 2.2.1.2.3.1.1 y siguientes del Decreto 1082 de 2015, para realizar el análisis y establecer las garantías.</w:t>
      </w:r>
    </w:p>
    <w:p w14:paraId="1F98E57F" w14:textId="77777777" w:rsidR="00C018E1" w:rsidRDefault="00C018E1" w:rsidP="00215DD8">
      <w:pPr>
        <w:pStyle w:val="Textoindependiente31"/>
        <w:tabs>
          <w:tab w:val="num" w:pos="180"/>
        </w:tabs>
        <w:rPr>
          <w:rFonts w:cs="Arial"/>
          <w:color w:val="A5A5A5" w:themeColor="accent3"/>
          <w:sz w:val="20"/>
          <w:lang w:val="es-ES"/>
        </w:rPr>
      </w:pPr>
    </w:p>
    <w:p w14:paraId="3B21B087" w14:textId="6807A3A3" w:rsidR="00C018E1" w:rsidRPr="00C018E1" w:rsidRDefault="00C018E1" w:rsidP="00C018E1">
      <w:pPr>
        <w:pStyle w:val="Textoindependiente31"/>
        <w:tabs>
          <w:tab w:val="num" w:pos="180"/>
        </w:tabs>
        <w:rPr>
          <w:rFonts w:cs="Arial"/>
          <w:color w:val="A5A5A5" w:themeColor="accent3"/>
          <w:sz w:val="20"/>
          <w:lang w:val="es-ES"/>
        </w:rPr>
      </w:pPr>
      <w:r>
        <w:rPr>
          <w:rFonts w:cs="Arial"/>
          <w:color w:val="A5A5A5" w:themeColor="accent3"/>
          <w:sz w:val="20"/>
          <w:lang w:val="es-ES"/>
        </w:rPr>
        <w:t xml:space="preserve">Ahora bien, </w:t>
      </w:r>
      <w:r w:rsidRPr="00C018E1">
        <w:rPr>
          <w:rFonts w:cs="Arial"/>
          <w:color w:val="A5A5A5" w:themeColor="accent3"/>
          <w:sz w:val="20"/>
          <w:lang w:val="es-ES"/>
        </w:rPr>
        <w:t xml:space="preserve">si en la ejecución del contrato se requiere mitigar los riesgos a los que se encuentran expuesto derivados de la responsabilidad extracontractual que pueda surgir por las actuaciones, hechos u omisiones de sus contratistas y subcontratistas, de conformidad con el artículo 2.2.1.2.3.1.8 del Decreto 1082 de 2015, que señala la cobertura de la garantía de Responsabilidad Civil Extracontractual. </w:t>
      </w:r>
    </w:p>
    <w:p w14:paraId="167E0EA0" w14:textId="77777777" w:rsidR="00C018E1" w:rsidRPr="00C018E1" w:rsidRDefault="00C018E1" w:rsidP="00C018E1">
      <w:pPr>
        <w:pStyle w:val="Textoindependiente31"/>
        <w:tabs>
          <w:tab w:val="num" w:pos="180"/>
        </w:tabs>
        <w:rPr>
          <w:rFonts w:cs="Arial"/>
          <w:color w:val="A5A5A5" w:themeColor="accent3"/>
          <w:sz w:val="20"/>
          <w:lang w:val="es-ES"/>
        </w:rPr>
      </w:pPr>
    </w:p>
    <w:p w14:paraId="7D03D2F5" w14:textId="77777777" w:rsidR="00C018E1" w:rsidRPr="00C018E1" w:rsidRDefault="00C018E1" w:rsidP="00C018E1">
      <w:pPr>
        <w:pStyle w:val="Textoindependiente31"/>
        <w:tabs>
          <w:tab w:val="num" w:pos="180"/>
        </w:tabs>
        <w:rPr>
          <w:rFonts w:cs="Arial"/>
          <w:color w:val="A5A5A5" w:themeColor="accent3"/>
          <w:sz w:val="20"/>
          <w:lang w:val="es-ES"/>
        </w:rPr>
      </w:pPr>
      <w:r w:rsidRPr="00C018E1">
        <w:rPr>
          <w:rFonts w:cs="Arial"/>
          <w:color w:val="A5A5A5" w:themeColor="accent3"/>
          <w:sz w:val="20"/>
          <w:lang w:val="es-ES"/>
        </w:rPr>
        <w:t xml:space="preserve">Para determinar el valor amparado por los contratos de seguro que amparan la responsabilidad civil extracontractual, el área técnica debe remitirse al artículo 2.2.1.2.3.1.17 del Decreto 1082 de 2015. </w:t>
      </w:r>
    </w:p>
    <w:p w14:paraId="7A3053B5" w14:textId="77777777" w:rsidR="00215DD8" w:rsidRPr="00215DD8" w:rsidRDefault="00215DD8" w:rsidP="00215DD8">
      <w:pPr>
        <w:pStyle w:val="Textoindependiente31"/>
        <w:tabs>
          <w:tab w:val="num" w:pos="180"/>
        </w:tabs>
        <w:rPr>
          <w:rFonts w:cs="Arial"/>
          <w:color w:val="A5A5A5" w:themeColor="accent3"/>
          <w:sz w:val="20"/>
          <w:lang w:val="es-ES"/>
        </w:rPr>
      </w:pPr>
    </w:p>
    <w:p w14:paraId="2B084E60" w14:textId="77777777" w:rsidR="00215DD8" w:rsidRPr="00215DD8" w:rsidRDefault="00215DD8" w:rsidP="00215DD8">
      <w:pPr>
        <w:pStyle w:val="Textoindependiente31"/>
        <w:tabs>
          <w:tab w:val="num" w:pos="180"/>
        </w:tabs>
        <w:rPr>
          <w:rFonts w:cs="Arial"/>
          <w:b/>
          <w:bCs/>
          <w:i/>
          <w:iCs/>
          <w:color w:val="A5A5A5" w:themeColor="accent3"/>
          <w:sz w:val="20"/>
          <w:u w:val="single"/>
          <w:lang w:val="es-ES"/>
        </w:rPr>
      </w:pPr>
      <w:r w:rsidRPr="00215DD8">
        <w:rPr>
          <w:rFonts w:cs="Arial"/>
          <w:b/>
          <w:bCs/>
          <w:i/>
          <w:iCs/>
          <w:color w:val="A5A5A5" w:themeColor="accent3"/>
          <w:sz w:val="20"/>
          <w:u w:val="single"/>
          <w:lang w:val="es-ES"/>
        </w:rPr>
        <w:t>Tenga en cuenta:</w:t>
      </w:r>
    </w:p>
    <w:p w14:paraId="78B38A05" w14:textId="77777777" w:rsidR="00215DD8" w:rsidRPr="00215DD8" w:rsidRDefault="00215DD8" w:rsidP="00215DD8">
      <w:pPr>
        <w:pStyle w:val="Textoindependiente31"/>
        <w:tabs>
          <w:tab w:val="num" w:pos="180"/>
        </w:tabs>
        <w:rPr>
          <w:rFonts w:cs="Arial"/>
          <w:color w:val="A5A5A5" w:themeColor="accent3"/>
          <w:sz w:val="20"/>
          <w:lang w:val="es-ES"/>
        </w:rPr>
      </w:pPr>
    </w:p>
    <w:p w14:paraId="24032E45" w14:textId="0D6DF8D2" w:rsidR="00A636A2" w:rsidRDefault="00A636A2" w:rsidP="00A636A2">
      <w:pPr>
        <w:pStyle w:val="Textoindependiente31"/>
        <w:numPr>
          <w:ilvl w:val="0"/>
          <w:numId w:val="17"/>
        </w:numPr>
        <w:rPr>
          <w:rFonts w:cs="Arial"/>
          <w:color w:val="A5A5A5" w:themeColor="accent3"/>
          <w:sz w:val="20"/>
          <w:lang w:val="es-ES"/>
        </w:rPr>
      </w:pPr>
      <w:r w:rsidRPr="00A636A2">
        <w:rPr>
          <w:rFonts w:cs="Arial"/>
          <w:color w:val="A5A5A5" w:themeColor="accent3"/>
          <w:sz w:val="20"/>
          <w:lang w:val="es-ES"/>
        </w:rPr>
        <w:t xml:space="preserve">Por tratarse de un contrato interadministrativo la exigencia de garantías es opcional y estará supeditada a que se justifique la necesidad de </w:t>
      </w:r>
      <w:r w:rsidR="008F4B45" w:rsidRPr="00A636A2">
        <w:rPr>
          <w:rFonts w:cs="Arial"/>
          <w:color w:val="A5A5A5" w:themeColor="accent3"/>
          <w:sz w:val="20"/>
          <w:lang w:val="es-ES"/>
        </w:rPr>
        <w:t>estas</w:t>
      </w:r>
      <w:r w:rsidRPr="00A636A2">
        <w:rPr>
          <w:rFonts w:cs="Arial"/>
          <w:color w:val="A5A5A5" w:themeColor="accent3"/>
          <w:sz w:val="20"/>
          <w:lang w:val="es-ES"/>
        </w:rPr>
        <w:t xml:space="preserve"> para amparar la contratación de que se trate.</w:t>
      </w:r>
    </w:p>
    <w:p w14:paraId="70273C3E" w14:textId="7F2F76E8" w:rsidR="007D7D53" w:rsidRDefault="00215DD8" w:rsidP="00A636A2">
      <w:pPr>
        <w:pStyle w:val="Textoindependiente31"/>
        <w:numPr>
          <w:ilvl w:val="0"/>
          <w:numId w:val="17"/>
        </w:numPr>
        <w:rPr>
          <w:rFonts w:cs="Arial"/>
          <w:color w:val="A5A5A5" w:themeColor="accent3"/>
          <w:sz w:val="20"/>
          <w:lang w:val="es-ES"/>
        </w:rPr>
      </w:pPr>
      <w:r w:rsidRPr="00215DD8">
        <w:rPr>
          <w:rFonts w:cs="Arial"/>
          <w:color w:val="A5A5A5" w:themeColor="accent3"/>
          <w:sz w:val="20"/>
          <w:lang w:val="es-ES"/>
        </w:rPr>
        <w:t xml:space="preserve">En la determinación de la vigencia de los amparos, se debe contemplar el vencimiento del plazo de la última obligación pactada y el término adicional de liquidación, a fin de garantizar </w:t>
      </w:r>
      <w:r w:rsidRPr="00215DD8">
        <w:rPr>
          <w:rFonts w:cs="Arial"/>
          <w:color w:val="A5A5A5" w:themeColor="accent3"/>
          <w:sz w:val="20"/>
          <w:lang w:val="es-ES"/>
        </w:rPr>
        <w:lastRenderedPageBreak/>
        <w:t>la suficiencia de la garantía.  De igual manera, los amparos a exigir dependerán del tipo de contrato a suscribir</w:t>
      </w:r>
    </w:p>
    <w:p w14:paraId="78D2522A" w14:textId="77777777" w:rsidR="00C018E1" w:rsidRDefault="00C018E1" w:rsidP="00C018E1">
      <w:pPr>
        <w:pStyle w:val="Textoindependiente31"/>
        <w:rPr>
          <w:rFonts w:cs="Arial"/>
          <w:color w:val="A5A5A5" w:themeColor="accent3"/>
          <w:sz w:val="20"/>
          <w:lang w:val="es-ES"/>
        </w:rPr>
      </w:pPr>
    </w:p>
    <w:p w14:paraId="34FE6DE2" w14:textId="0E477F79" w:rsidR="01727F32" w:rsidRPr="0027073F" w:rsidRDefault="01727F32" w:rsidP="01727F32">
      <w:pPr>
        <w:jc w:val="both"/>
        <w:rPr>
          <w:rFonts w:ascii="Arial" w:hAnsi="Arial" w:cs="Arial"/>
          <w:b/>
          <w:bCs/>
          <w:u w:val="single"/>
        </w:rPr>
      </w:pPr>
    </w:p>
    <w:p w14:paraId="28C38FDE" w14:textId="77777777" w:rsidR="007D7D53" w:rsidRPr="0027073F" w:rsidRDefault="007D7D53" w:rsidP="007D7D53">
      <w:pPr>
        <w:jc w:val="both"/>
        <w:rPr>
          <w:rFonts w:ascii="Arial" w:hAnsi="Arial" w:cs="Arial"/>
          <w:b/>
          <w:bCs/>
          <w:color w:val="0070C0"/>
          <w:u w:val="single"/>
        </w:rPr>
      </w:pPr>
      <w:r w:rsidRPr="0027073F">
        <w:rPr>
          <w:rFonts w:ascii="Arial" w:hAnsi="Arial" w:cs="Arial"/>
          <w:b/>
          <w:bCs/>
          <w:color w:val="0070C0"/>
          <w:u w:val="single"/>
        </w:rPr>
        <w:t>Se sugiere esta redacción en caso de requerirse garantía:</w:t>
      </w:r>
    </w:p>
    <w:p w14:paraId="7173112F" w14:textId="77777777" w:rsidR="007D7D53" w:rsidRPr="0027073F" w:rsidRDefault="007D7D53" w:rsidP="007D7D53">
      <w:pPr>
        <w:pStyle w:val="Prrafodelista"/>
        <w:ind w:left="360"/>
        <w:jc w:val="both"/>
        <w:rPr>
          <w:rFonts w:ascii="Arial" w:hAnsi="Arial" w:cs="Arial"/>
          <w:b/>
          <w:lang w:val="es-CO"/>
        </w:rPr>
      </w:pPr>
    </w:p>
    <w:p w14:paraId="66673A99" w14:textId="687E750B" w:rsidR="007D7D53" w:rsidRPr="0027073F" w:rsidRDefault="007D7D53" w:rsidP="007D7D53">
      <w:pPr>
        <w:jc w:val="both"/>
        <w:rPr>
          <w:rFonts w:ascii="Arial" w:hAnsi="Arial" w:cs="Arial"/>
        </w:rPr>
      </w:pPr>
      <w:r w:rsidRPr="0027073F">
        <w:rPr>
          <w:rFonts w:ascii="Arial" w:hAnsi="Arial" w:cs="Arial"/>
        </w:rPr>
        <w:t>El contratista deberá constituir, a favor d</w:t>
      </w:r>
      <w:r w:rsidR="00923D5D" w:rsidRPr="0027073F">
        <w:rPr>
          <w:rFonts w:ascii="Arial" w:hAnsi="Arial" w:cs="Arial"/>
        </w:rPr>
        <w:t xml:space="preserve">e </w:t>
      </w:r>
      <w:r w:rsidR="00973D00" w:rsidRPr="0027073F">
        <w:rPr>
          <w:rFonts w:ascii="Arial" w:hAnsi="Arial" w:cs="Arial"/>
        </w:rPr>
        <w:t>LA CONTRALORIA</w:t>
      </w:r>
      <w:r w:rsidRPr="0027073F">
        <w:rPr>
          <w:rFonts w:ascii="Arial" w:hAnsi="Arial" w:cs="Arial"/>
        </w:rPr>
        <w:t>, Garantía Única en los términos del artículo 7 de la Ley 1150 de 2007 y el Decreto 1082 de 2015; que cubra los riesgos, en las cuantías y vigencias que se establecen a continuación:</w:t>
      </w:r>
    </w:p>
    <w:p w14:paraId="213FE99C" w14:textId="77777777" w:rsidR="007D7D53" w:rsidRPr="0027073F" w:rsidRDefault="007D7D53" w:rsidP="007D7D53">
      <w:pPr>
        <w:pStyle w:val="Prrafodelista"/>
        <w:ind w:left="360"/>
        <w:jc w:val="both"/>
        <w:rPr>
          <w:rFonts w:ascii="Arial" w:hAnsi="Arial" w:cs="Arial"/>
          <w:b/>
        </w:rPr>
      </w:pPr>
    </w:p>
    <w:tbl>
      <w:tblPr>
        <w:tblStyle w:val="Tabladecuadrcula6concolores"/>
        <w:tblW w:w="8955" w:type="dxa"/>
        <w:tblLook w:val="0420" w:firstRow="1" w:lastRow="0" w:firstColumn="0" w:lastColumn="0" w:noHBand="0" w:noVBand="1"/>
      </w:tblPr>
      <w:tblGrid>
        <w:gridCol w:w="2972"/>
        <w:gridCol w:w="2366"/>
        <w:gridCol w:w="3617"/>
      </w:tblGrid>
      <w:tr w:rsidR="0046691B" w:rsidRPr="00E06459" w14:paraId="15D86139" w14:textId="77777777" w:rsidTr="0046691B">
        <w:trPr>
          <w:cnfStyle w:val="100000000000" w:firstRow="1" w:lastRow="0" w:firstColumn="0" w:lastColumn="0" w:oddVBand="0" w:evenVBand="0" w:oddHBand="0" w:evenHBand="0" w:firstRowFirstColumn="0" w:firstRowLastColumn="0" w:lastRowFirstColumn="0" w:lastRowLastColumn="0"/>
          <w:trHeight w:val="267"/>
        </w:trPr>
        <w:tc>
          <w:tcPr>
            <w:tcW w:w="2972" w:type="dxa"/>
            <w:vAlign w:val="center"/>
          </w:tcPr>
          <w:p w14:paraId="228340AD" w14:textId="77777777" w:rsidR="00207CDC" w:rsidRPr="00E06459" w:rsidRDefault="00207CDC" w:rsidP="0046691B">
            <w:pPr>
              <w:rPr>
                <w:rFonts w:ascii="Arial" w:hAnsi="Arial" w:cs="Arial"/>
              </w:rPr>
            </w:pPr>
            <w:r w:rsidRPr="00E06459">
              <w:rPr>
                <w:rFonts w:ascii="Arial" w:hAnsi="Arial" w:cs="Arial"/>
              </w:rPr>
              <w:t>AMPAROS</w:t>
            </w:r>
          </w:p>
        </w:tc>
        <w:tc>
          <w:tcPr>
            <w:tcW w:w="0" w:type="auto"/>
            <w:vAlign w:val="center"/>
          </w:tcPr>
          <w:p w14:paraId="2054EC8A" w14:textId="77777777" w:rsidR="00207CDC" w:rsidRPr="00E06459" w:rsidRDefault="00207CDC" w:rsidP="0046691B">
            <w:pPr>
              <w:rPr>
                <w:rFonts w:ascii="Arial" w:hAnsi="Arial" w:cs="Arial"/>
              </w:rPr>
            </w:pPr>
            <w:r w:rsidRPr="00E06459">
              <w:rPr>
                <w:rFonts w:ascii="Arial" w:hAnsi="Arial" w:cs="Arial"/>
              </w:rPr>
              <w:t>PORCENTAJE DE VALOR ASEGURABLE</w:t>
            </w:r>
          </w:p>
        </w:tc>
        <w:tc>
          <w:tcPr>
            <w:tcW w:w="0" w:type="auto"/>
            <w:vAlign w:val="center"/>
          </w:tcPr>
          <w:p w14:paraId="75032CBE" w14:textId="77777777" w:rsidR="00207CDC" w:rsidRPr="00E06459" w:rsidRDefault="00207CDC" w:rsidP="0046691B">
            <w:pPr>
              <w:rPr>
                <w:rFonts w:ascii="Arial" w:hAnsi="Arial" w:cs="Arial"/>
              </w:rPr>
            </w:pPr>
            <w:r w:rsidRPr="00E06459">
              <w:rPr>
                <w:rFonts w:ascii="Arial" w:hAnsi="Arial" w:cs="Arial"/>
              </w:rPr>
              <w:t>VIGENCIA</w:t>
            </w:r>
          </w:p>
        </w:tc>
      </w:tr>
      <w:tr w:rsidR="0046691B" w:rsidRPr="00E06459" w14:paraId="57B5B987" w14:textId="77777777" w:rsidTr="0046691B">
        <w:trPr>
          <w:cnfStyle w:val="000000100000" w:firstRow="0" w:lastRow="0" w:firstColumn="0" w:lastColumn="0" w:oddVBand="0" w:evenVBand="0" w:oddHBand="1" w:evenHBand="0" w:firstRowFirstColumn="0" w:firstRowLastColumn="0" w:lastRowFirstColumn="0" w:lastRowLastColumn="0"/>
          <w:trHeight w:val="267"/>
        </w:trPr>
        <w:tc>
          <w:tcPr>
            <w:tcW w:w="2972" w:type="dxa"/>
            <w:vAlign w:val="center"/>
          </w:tcPr>
          <w:p w14:paraId="29168646" w14:textId="77777777" w:rsidR="00207CDC" w:rsidRPr="00E06459" w:rsidRDefault="00207CDC" w:rsidP="0046691B">
            <w:pPr>
              <w:rPr>
                <w:rFonts w:ascii="Arial" w:hAnsi="Arial" w:cs="Arial"/>
                <w:color w:val="FF0000"/>
              </w:rPr>
            </w:pPr>
            <w:r w:rsidRPr="00E06459">
              <w:rPr>
                <w:rFonts w:ascii="Arial" w:hAnsi="Arial" w:cs="Arial"/>
                <w:color w:val="FF0000"/>
              </w:rPr>
              <w:t>Cumplimiento</w:t>
            </w:r>
          </w:p>
        </w:tc>
        <w:tc>
          <w:tcPr>
            <w:tcW w:w="0" w:type="auto"/>
            <w:vAlign w:val="center"/>
          </w:tcPr>
          <w:p w14:paraId="6029F89B" w14:textId="0CCD61AE" w:rsidR="00207CDC" w:rsidRPr="00E06459" w:rsidRDefault="0046691B" w:rsidP="0046691B">
            <w:pPr>
              <w:rPr>
                <w:rFonts w:ascii="Arial" w:hAnsi="Arial" w:cs="Arial"/>
                <w:color w:val="FF0000"/>
              </w:rPr>
            </w:pPr>
            <w:r w:rsidRPr="00E06459">
              <w:rPr>
                <w:rFonts w:ascii="Arial" w:hAnsi="Arial" w:cs="Arial"/>
                <w:color w:val="FF0000"/>
              </w:rPr>
              <w:t>xx</w:t>
            </w:r>
            <w:r w:rsidR="00207CDC" w:rsidRPr="00E06459">
              <w:rPr>
                <w:rFonts w:ascii="Arial" w:hAnsi="Arial" w:cs="Arial"/>
                <w:color w:val="FF0000"/>
              </w:rPr>
              <w:t>% del valor del contrato</w:t>
            </w:r>
          </w:p>
        </w:tc>
        <w:tc>
          <w:tcPr>
            <w:tcW w:w="0" w:type="auto"/>
            <w:vAlign w:val="center"/>
          </w:tcPr>
          <w:p w14:paraId="45332F98" w14:textId="77777777" w:rsidR="00207CDC" w:rsidRPr="00E06459" w:rsidRDefault="00207CDC" w:rsidP="0046691B">
            <w:pPr>
              <w:rPr>
                <w:rFonts w:ascii="Arial" w:hAnsi="Arial" w:cs="Arial"/>
                <w:color w:val="FF0000"/>
              </w:rPr>
            </w:pPr>
            <w:r w:rsidRPr="00E06459">
              <w:rPr>
                <w:rFonts w:ascii="Arial" w:hAnsi="Arial" w:cs="Arial"/>
                <w:color w:val="FF0000"/>
              </w:rPr>
              <w:t>Término de ejecución del contrato y seis (6) meses más, y en todo caso hasta la liquidación del contrato.</w:t>
            </w:r>
          </w:p>
        </w:tc>
      </w:tr>
      <w:tr w:rsidR="0046691B" w:rsidRPr="00E06459" w14:paraId="33B972B7" w14:textId="77777777" w:rsidTr="0046691B">
        <w:trPr>
          <w:trHeight w:val="267"/>
        </w:trPr>
        <w:tc>
          <w:tcPr>
            <w:tcW w:w="2972" w:type="dxa"/>
            <w:vAlign w:val="center"/>
          </w:tcPr>
          <w:p w14:paraId="719B4BAD" w14:textId="77777777" w:rsidR="00207CDC" w:rsidRPr="00E06459" w:rsidRDefault="00207CDC" w:rsidP="0046691B">
            <w:pPr>
              <w:rPr>
                <w:rFonts w:ascii="Arial" w:hAnsi="Arial" w:cs="Arial"/>
                <w:color w:val="FF0000"/>
              </w:rPr>
            </w:pPr>
            <w:r w:rsidRPr="00E06459">
              <w:rPr>
                <w:rFonts w:ascii="Arial" w:hAnsi="Arial" w:cs="Arial"/>
                <w:color w:val="FF0000"/>
              </w:rPr>
              <w:t>Calidad y correcto</w:t>
            </w:r>
          </w:p>
          <w:p w14:paraId="6DB331AB" w14:textId="0F595AC1" w:rsidR="00207CDC" w:rsidRPr="00E06459" w:rsidRDefault="00207CDC" w:rsidP="0046691B">
            <w:pPr>
              <w:rPr>
                <w:rFonts w:ascii="Arial" w:hAnsi="Arial" w:cs="Arial"/>
                <w:color w:val="FF0000"/>
              </w:rPr>
            </w:pPr>
            <w:r w:rsidRPr="00E06459">
              <w:rPr>
                <w:rFonts w:ascii="Arial" w:hAnsi="Arial" w:cs="Arial"/>
                <w:color w:val="FF0000"/>
              </w:rPr>
              <w:t>funcionamiento de los bienes</w:t>
            </w:r>
          </w:p>
        </w:tc>
        <w:tc>
          <w:tcPr>
            <w:tcW w:w="0" w:type="auto"/>
            <w:vAlign w:val="center"/>
          </w:tcPr>
          <w:p w14:paraId="0E8556D9" w14:textId="31885226" w:rsidR="00207CDC" w:rsidRPr="00E06459" w:rsidRDefault="0046691B" w:rsidP="0046691B">
            <w:pPr>
              <w:rPr>
                <w:rFonts w:ascii="Arial" w:hAnsi="Arial" w:cs="Arial"/>
                <w:color w:val="FF0000"/>
              </w:rPr>
            </w:pPr>
            <w:r w:rsidRPr="00E06459">
              <w:rPr>
                <w:rFonts w:ascii="Arial" w:hAnsi="Arial" w:cs="Arial"/>
                <w:color w:val="FF0000"/>
              </w:rPr>
              <w:t>xx</w:t>
            </w:r>
            <w:r w:rsidR="00207CDC" w:rsidRPr="00E06459">
              <w:rPr>
                <w:rFonts w:ascii="Arial" w:hAnsi="Arial" w:cs="Arial"/>
                <w:color w:val="FF0000"/>
              </w:rPr>
              <w:t>% del valor del contrato</w:t>
            </w:r>
          </w:p>
        </w:tc>
        <w:tc>
          <w:tcPr>
            <w:tcW w:w="0" w:type="auto"/>
            <w:vAlign w:val="center"/>
          </w:tcPr>
          <w:p w14:paraId="2C6181B3" w14:textId="77777777" w:rsidR="00207CDC" w:rsidRPr="00E06459" w:rsidRDefault="00207CDC" w:rsidP="0046691B">
            <w:pPr>
              <w:rPr>
                <w:rFonts w:ascii="Arial" w:hAnsi="Arial" w:cs="Arial"/>
                <w:color w:val="FF0000"/>
              </w:rPr>
            </w:pPr>
            <w:r w:rsidRPr="00E06459">
              <w:rPr>
                <w:rFonts w:ascii="Arial" w:hAnsi="Arial" w:cs="Arial"/>
                <w:color w:val="FF0000"/>
              </w:rPr>
              <w:t>Término de ejecución del contrato y seis (6) meses más.</w:t>
            </w:r>
          </w:p>
        </w:tc>
      </w:tr>
      <w:tr w:rsidR="0046691B" w:rsidRPr="00E06459" w14:paraId="3652B24B" w14:textId="77777777" w:rsidTr="0046691B">
        <w:trPr>
          <w:cnfStyle w:val="000000100000" w:firstRow="0" w:lastRow="0" w:firstColumn="0" w:lastColumn="0" w:oddVBand="0" w:evenVBand="0" w:oddHBand="1" w:evenHBand="0" w:firstRowFirstColumn="0" w:firstRowLastColumn="0" w:lastRowFirstColumn="0" w:lastRowLastColumn="0"/>
          <w:trHeight w:val="267"/>
        </w:trPr>
        <w:tc>
          <w:tcPr>
            <w:tcW w:w="2972" w:type="dxa"/>
            <w:vAlign w:val="center"/>
          </w:tcPr>
          <w:p w14:paraId="6FC50396" w14:textId="79ED22CF" w:rsidR="0046691B" w:rsidRPr="00E06459" w:rsidRDefault="0046691B" w:rsidP="0046691B">
            <w:pPr>
              <w:rPr>
                <w:rFonts w:ascii="Arial" w:hAnsi="Arial" w:cs="Arial"/>
                <w:color w:val="FF0000"/>
              </w:rPr>
            </w:pPr>
            <w:r w:rsidRPr="00E06459">
              <w:rPr>
                <w:rFonts w:ascii="Arial" w:hAnsi="Arial" w:cs="Arial"/>
                <w:color w:val="FF0000"/>
              </w:rPr>
              <w:t>Responsabilidad civil extracontractual</w:t>
            </w:r>
          </w:p>
        </w:tc>
        <w:tc>
          <w:tcPr>
            <w:tcW w:w="0" w:type="auto"/>
            <w:vAlign w:val="center"/>
          </w:tcPr>
          <w:p w14:paraId="74278A59" w14:textId="2EDF7BA1" w:rsidR="0046691B" w:rsidRPr="00E06459" w:rsidRDefault="0046691B" w:rsidP="0046691B">
            <w:pPr>
              <w:rPr>
                <w:rFonts w:ascii="Arial" w:hAnsi="Arial" w:cs="Arial"/>
                <w:color w:val="FF0000"/>
              </w:rPr>
            </w:pPr>
            <w:r w:rsidRPr="00E06459">
              <w:rPr>
                <w:rFonts w:ascii="Arial" w:hAnsi="Arial" w:cs="Arial"/>
                <w:color w:val="FF0000"/>
              </w:rPr>
              <w:t>xx% del valor del contrato o en XXX SMLMV</w:t>
            </w:r>
          </w:p>
        </w:tc>
        <w:tc>
          <w:tcPr>
            <w:tcW w:w="0" w:type="auto"/>
            <w:vAlign w:val="center"/>
          </w:tcPr>
          <w:p w14:paraId="2BF37816" w14:textId="47E09FA5" w:rsidR="0046691B" w:rsidRPr="00E06459" w:rsidRDefault="0046691B" w:rsidP="0046691B">
            <w:pPr>
              <w:rPr>
                <w:rFonts w:ascii="Arial" w:hAnsi="Arial" w:cs="Arial"/>
                <w:color w:val="FF0000"/>
              </w:rPr>
            </w:pPr>
            <w:r w:rsidRPr="00E06459">
              <w:rPr>
                <w:rFonts w:ascii="Arial" w:hAnsi="Arial" w:cs="Arial"/>
                <w:color w:val="FF0000"/>
              </w:rPr>
              <w:t>Término de ejecución del contrato</w:t>
            </w:r>
          </w:p>
        </w:tc>
      </w:tr>
    </w:tbl>
    <w:p w14:paraId="10F2D80A" w14:textId="77777777" w:rsidR="00E06459" w:rsidRPr="00E06459" w:rsidRDefault="00E06459" w:rsidP="00E06459">
      <w:pPr>
        <w:jc w:val="both"/>
        <w:rPr>
          <w:rFonts w:ascii="Arial" w:hAnsi="Arial" w:cs="Arial"/>
          <w:b/>
          <w:sz w:val="22"/>
          <w:szCs w:val="22"/>
          <w:lang w:val="es-CO"/>
        </w:rPr>
      </w:pPr>
    </w:p>
    <w:p w14:paraId="4F56C2B6" w14:textId="77777777" w:rsidR="00E06459" w:rsidRPr="00E06459" w:rsidRDefault="00E06459">
      <w:pPr>
        <w:numPr>
          <w:ilvl w:val="0"/>
          <w:numId w:val="1"/>
        </w:numPr>
        <w:pBdr>
          <w:top w:val="single" w:sz="4" w:space="1" w:color="auto"/>
          <w:left w:val="single" w:sz="4" w:space="4" w:color="auto"/>
          <w:bottom w:val="single" w:sz="4" w:space="1" w:color="auto"/>
          <w:right w:val="single" w:sz="4" w:space="4" w:color="auto"/>
        </w:pBdr>
        <w:contextualSpacing/>
        <w:jc w:val="both"/>
        <w:rPr>
          <w:rFonts w:ascii="Arial" w:hAnsi="Arial" w:cs="Arial"/>
          <w:b/>
          <w:sz w:val="22"/>
          <w:szCs w:val="22"/>
          <w:lang w:val="es-CO"/>
        </w:rPr>
      </w:pPr>
      <w:r w:rsidRPr="00E06459">
        <w:rPr>
          <w:rFonts w:ascii="Arial" w:hAnsi="Arial" w:cs="Arial"/>
          <w:b/>
          <w:sz w:val="22"/>
          <w:szCs w:val="22"/>
          <w:lang w:val="es-CO"/>
        </w:rPr>
        <w:t>COBERTURA DE ACUERDOS COMERCIALES</w:t>
      </w:r>
    </w:p>
    <w:p w14:paraId="4E789A1B" w14:textId="77777777" w:rsidR="00E06459" w:rsidRPr="00E06459" w:rsidRDefault="00E06459" w:rsidP="00E06459">
      <w:pPr>
        <w:ind w:left="360"/>
        <w:contextualSpacing/>
        <w:jc w:val="both"/>
        <w:rPr>
          <w:rFonts w:ascii="Arial" w:hAnsi="Arial" w:cs="Arial"/>
          <w:b/>
          <w:color w:val="808080" w:themeColor="background1" w:themeShade="80"/>
          <w:sz w:val="22"/>
          <w:szCs w:val="22"/>
          <w:lang w:val="es-CO"/>
        </w:rPr>
      </w:pPr>
    </w:p>
    <w:p w14:paraId="03BCDD6C" w14:textId="77777777" w:rsidR="00E06459" w:rsidRPr="00E06459" w:rsidRDefault="00E06459" w:rsidP="00E06459">
      <w:pPr>
        <w:tabs>
          <w:tab w:val="left" w:pos="0"/>
        </w:tabs>
        <w:jc w:val="both"/>
        <w:rPr>
          <w:rFonts w:ascii="Arial" w:hAnsi="Arial" w:cs="Arial"/>
          <w:b/>
          <w:color w:val="808080" w:themeColor="background1" w:themeShade="80"/>
          <w:sz w:val="22"/>
          <w:szCs w:val="22"/>
          <w:u w:val="single"/>
        </w:rPr>
      </w:pPr>
      <w:r w:rsidRPr="00E06459">
        <w:rPr>
          <w:rFonts w:ascii="Arial" w:hAnsi="Arial" w:cs="Arial"/>
          <w:b/>
          <w:color w:val="808080" w:themeColor="background1" w:themeShade="80"/>
          <w:sz w:val="22"/>
          <w:szCs w:val="22"/>
          <w:u w:val="single"/>
        </w:rPr>
        <w:t xml:space="preserve">Orientación: </w:t>
      </w:r>
    </w:p>
    <w:p w14:paraId="7F872304" w14:textId="77777777" w:rsidR="00E06459" w:rsidRPr="00E06459" w:rsidRDefault="00E06459" w:rsidP="00E06459">
      <w:pPr>
        <w:tabs>
          <w:tab w:val="left" w:pos="0"/>
        </w:tabs>
        <w:jc w:val="both"/>
        <w:rPr>
          <w:rFonts w:ascii="Arial" w:hAnsi="Arial" w:cs="Arial"/>
          <w:b/>
          <w:color w:val="808080" w:themeColor="background1" w:themeShade="80"/>
          <w:sz w:val="22"/>
          <w:szCs w:val="22"/>
        </w:rPr>
      </w:pPr>
    </w:p>
    <w:p w14:paraId="7E5745CA" w14:textId="77777777" w:rsidR="00E06459" w:rsidRPr="00E06459" w:rsidRDefault="00E06459" w:rsidP="00E06459">
      <w:pPr>
        <w:tabs>
          <w:tab w:val="left" w:pos="0"/>
        </w:tabs>
        <w:jc w:val="both"/>
        <w:rPr>
          <w:rFonts w:ascii="Arial" w:hAnsi="Arial" w:cs="Arial"/>
          <w:color w:val="808080" w:themeColor="background1" w:themeShade="80"/>
          <w:sz w:val="22"/>
          <w:szCs w:val="22"/>
        </w:rPr>
      </w:pPr>
      <w:r w:rsidRPr="00E06459">
        <w:rPr>
          <w:rFonts w:ascii="Arial" w:hAnsi="Arial" w:cs="Arial"/>
          <w:color w:val="808080" w:themeColor="background1" w:themeShade="80"/>
          <w:sz w:val="22"/>
          <w:szCs w:val="22"/>
        </w:rPr>
        <w:t xml:space="preserve">Es responsabilidad del área técnica revisar la versión actualizada del Manual para el manejo de los Acuerdos Comerciales en Procesos de Contratación que para el efecto realice la Agencia Nacional de Contratación Pública - Colombia Compra Eficiente </w:t>
      </w:r>
      <w:hyperlink r:id="rId8" w:history="1">
        <w:r w:rsidRPr="00E06459">
          <w:rPr>
            <w:rFonts w:ascii="Arial" w:hAnsi="Arial" w:cs="Arial"/>
            <w:color w:val="808080" w:themeColor="background1" w:themeShade="80"/>
            <w:sz w:val="22"/>
            <w:szCs w:val="22"/>
            <w:u w:val="single"/>
          </w:rPr>
          <w:t>www.colombiacompraeficiente.gov.co</w:t>
        </w:r>
      </w:hyperlink>
      <w:r w:rsidRPr="00E06459">
        <w:rPr>
          <w:rFonts w:ascii="Arial" w:hAnsi="Arial" w:cs="Arial"/>
          <w:color w:val="808080" w:themeColor="background1" w:themeShade="80"/>
          <w:sz w:val="22"/>
          <w:szCs w:val="22"/>
        </w:rPr>
        <w:t xml:space="preserve">  </w:t>
      </w:r>
    </w:p>
    <w:p w14:paraId="751D419A" w14:textId="77777777" w:rsidR="00E06459" w:rsidRPr="00E06459" w:rsidRDefault="00E06459" w:rsidP="00E06459">
      <w:pPr>
        <w:tabs>
          <w:tab w:val="left" w:pos="0"/>
        </w:tabs>
        <w:jc w:val="both"/>
        <w:rPr>
          <w:rFonts w:ascii="Arial" w:hAnsi="Arial" w:cs="Arial"/>
          <w:color w:val="00B050"/>
          <w:sz w:val="22"/>
          <w:szCs w:val="22"/>
        </w:rPr>
      </w:pPr>
    </w:p>
    <w:p w14:paraId="7E6AAE72" w14:textId="77777777" w:rsidR="00E06459" w:rsidRDefault="00E06459" w:rsidP="00E06459">
      <w:pPr>
        <w:tabs>
          <w:tab w:val="left" w:pos="0"/>
        </w:tabs>
        <w:jc w:val="both"/>
        <w:rPr>
          <w:rFonts w:ascii="Arial" w:hAnsi="Arial" w:cs="Arial"/>
          <w:b/>
          <w:bCs/>
          <w:color w:val="0070C0"/>
          <w:sz w:val="22"/>
          <w:szCs w:val="22"/>
          <w:u w:val="single"/>
        </w:rPr>
      </w:pPr>
      <w:r w:rsidRPr="00E06459">
        <w:rPr>
          <w:rFonts w:ascii="Arial" w:hAnsi="Arial" w:cs="Arial"/>
          <w:b/>
          <w:bCs/>
          <w:color w:val="0070C0"/>
          <w:sz w:val="22"/>
          <w:szCs w:val="22"/>
          <w:u w:val="single"/>
        </w:rPr>
        <w:t xml:space="preserve">Se sugiere incluir la siguiente redacción: </w:t>
      </w:r>
    </w:p>
    <w:p w14:paraId="4B07B28E" w14:textId="77777777" w:rsidR="00444685" w:rsidRDefault="00444685" w:rsidP="00E06459">
      <w:pPr>
        <w:tabs>
          <w:tab w:val="left" w:pos="0"/>
        </w:tabs>
        <w:jc w:val="both"/>
        <w:rPr>
          <w:rFonts w:ascii="Arial" w:hAnsi="Arial" w:cs="Arial"/>
          <w:b/>
          <w:bCs/>
          <w:color w:val="0070C0"/>
          <w:sz w:val="22"/>
          <w:szCs w:val="22"/>
          <w:u w:val="single"/>
        </w:rPr>
      </w:pPr>
    </w:p>
    <w:p w14:paraId="749025A0" w14:textId="77777777" w:rsidR="00C01578" w:rsidRPr="00C01578" w:rsidRDefault="00C01578" w:rsidP="00C01578">
      <w:pPr>
        <w:jc w:val="both"/>
        <w:rPr>
          <w:rFonts w:ascii="Arial" w:hAnsi="Arial" w:cs="Arial"/>
        </w:rPr>
      </w:pPr>
      <w:r w:rsidRPr="00C01578">
        <w:rPr>
          <w:rFonts w:ascii="Arial" w:hAnsi="Arial" w:cs="Arial"/>
        </w:rPr>
        <w:t>En el “Manual para el manejo de los Acuerdos Comerciales en Procesos de Contratación”, versión CCE-EICP-MA-03 V1. 24/11/2021, publicada por Colombia Compra Eficiente, se establece que: “(…) Las Entidades Estatales que adelanten sus Procesos de Contratación bajo el régimen del Estatuto General de la Administración Pública, no deben hacer este análisis en las modalidades de selección de contratación directa o para la enajenación de bienes del Estado. Esto por cuanto, en el caso de la contratación directa, al no existir una pluralidad de oferentes no hay necesidad de analizar si un Acuerdo Comercial aplica o no, pues en estos procesos de contratación no se otorga el puntaje de la Ley 816 de 2003 ni se aplican los factores de desempate de la Ley 2069 de 2020.</w:t>
      </w:r>
      <w:r w:rsidRPr="00C01578" w:rsidDel="008773C4">
        <w:rPr>
          <w:rFonts w:ascii="Arial" w:hAnsi="Arial" w:cs="Arial"/>
        </w:rPr>
        <w:t xml:space="preserve"> </w:t>
      </w:r>
      <w:r w:rsidRPr="00C01578">
        <w:rPr>
          <w:rFonts w:ascii="Arial" w:hAnsi="Arial" w:cs="Arial"/>
        </w:rPr>
        <w:t xml:space="preserve">(…)”. </w:t>
      </w:r>
    </w:p>
    <w:p w14:paraId="59005991" w14:textId="77777777" w:rsidR="00C01578" w:rsidRPr="00C01578" w:rsidRDefault="00C01578" w:rsidP="00C01578">
      <w:pPr>
        <w:jc w:val="both"/>
        <w:rPr>
          <w:rFonts w:ascii="Arial" w:hAnsi="Arial" w:cs="Arial"/>
        </w:rPr>
      </w:pPr>
    </w:p>
    <w:p w14:paraId="7D7905FC" w14:textId="0FD02364" w:rsidR="00C01578" w:rsidRPr="00C01578" w:rsidRDefault="00C01578" w:rsidP="00C01578">
      <w:pPr>
        <w:jc w:val="both"/>
        <w:rPr>
          <w:rFonts w:ascii="Arial" w:hAnsi="Arial" w:cs="Arial"/>
        </w:rPr>
      </w:pPr>
      <w:r w:rsidRPr="00C01578">
        <w:rPr>
          <w:rFonts w:ascii="Arial" w:hAnsi="Arial" w:cs="Arial"/>
        </w:rPr>
        <w:t xml:space="preserve">De conformidad con lo anterior, el </w:t>
      </w:r>
      <w:r w:rsidR="00955A3A">
        <w:rPr>
          <w:rFonts w:ascii="Arial" w:hAnsi="Arial" w:cs="Arial"/>
        </w:rPr>
        <w:t xml:space="preserve">contrato </w:t>
      </w:r>
      <w:r w:rsidRPr="00C01578">
        <w:rPr>
          <w:rFonts w:ascii="Arial" w:hAnsi="Arial" w:cs="Arial"/>
        </w:rPr>
        <w:t xml:space="preserve">no se encuentra cubierto por los mismos y no es necesario hacer análisis adicional alguno. </w:t>
      </w:r>
    </w:p>
    <w:p w14:paraId="5DB35535" w14:textId="77777777" w:rsidR="00E06459" w:rsidRPr="00E06459" w:rsidRDefault="00E06459" w:rsidP="00E06459">
      <w:pPr>
        <w:tabs>
          <w:tab w:val="left" w:pos="0"/>
        </w:tabs>
        <w:jc w:val="both"/>
        <w:rPr>
          <w:rFonts w:ascii="Arial" w:hAnsi="Arial" w:cs="Arial"/>
          <w:color w:val="00B050"/>
          <w:sz w:val="22"/>
          <w:szCs w:val="22"/>
        </w:rPr>
      </w:pPr>
    </w:p>
    <w:p w14:paraId="20B7C7FB" w14:textId="77777777" w:rsidR="007D7D53" w:rsidRPr="0027073F"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t xml:space="preserve">SUPERVISIÓN O INTERVENTORÍA </w:t>
      </w:r>
    </w:p>
    <w:p w14:paraId="457FB369" w14:textId="77777777" w:rsidR="007D7D53" w:rsidRPr="0027073F" w:rsidRDefault="007D7D53" w:rsidP="007D7D53">
      <w:pPr>
        <w:jc w:val="both"/>
        <w:rPr>
          <w:rFonts w:ascii="Arial" w:hAnsi="Arial" w:cs="Arial"/>
          <w:lang w:val="es-CO"/>
        </w:rPr>
      </w:pPr>
    </w:p>
    <w:p w14:paraId="4F12AB12" w14:textId="77777777" w:rsidR="007D7D53" w:rsidRPr="0027073F" w:rsidRDefault="007D7D53" w:rsidP="007D7D53">
      <w:pPr>
        <w:jc w:val="both"/>
        <w:rPr>
          <w:rFonts w:ascii="Arial" w:hAnsi="Arial" w:cs="Arial"/>
          <w:b/>
          <w:u w:val="single"/>
        </w:rPr>
      </w:pPr>
      <w:r w:rsidRPr="0027073F">
        <w:rPr>
          <w:rFonts w:ascii="Arial" w:hAnsi="Arial" w:cs="Arial"/>
          <w:b/>
          <w:u w:val="single"/>
        </w:rPr>
        <w:t xml:space="preserve">Se sugiere esta redacción: </w:t>
      </w:r>
    </w:p>
    <w:p w14:paraId="1A39A8E8" w14:textId="77777777" w:rsidR="007D7D53" w:rsidRPr="0027073F" w:rsidRDefault="007D7D53" w:rsidP="007D7D53">
      <w:pPr>
        <w:jc w:val="both"/>
        <w:rPr>
          <w:rFonts w:ascii="Arial" w:hAnsi="Arial" w:cs="Arial"/>
          <w:lang w:val="es-CO"/>
        </w:rPr>
      </w:pPr>
    </w:p>
    <w:p w14:paraId="31119E2E" w14:textId="77777777" w:rsidR="007D7D53" w:rsidRPr="0027073F" w:rsidRDefault="007D7D53" w:rsidP="007D7D53">
      <w:pPr>
        <w:jc w:val="both"/>
        <w:rPr>
          <w:rFonts w:ascii="Arial" w:hAnsi="Arial" w:cs="Arial"/>
          <w:lang w:val="es-ES_tradnl"/>
        </w:rPr>
      </w:pPr>
      <w:r w:rsidRPr="0027073F">
        <w:rPr>
          <w:rFonts w:ascii="Arial" w:hAnsi="Arial" w:cs="Arial"/>
        </w:rPr>
        <w:lastRenderedPageBreak/>
        <w:t xml:space="preserve">La supervisión estará a cargo de </w:t>
      </w:r>
      <w:r w:rsidRPr="0027073F">
        <w:rPr>
          <w:rFonts w:ascii="Arial" w:hAnsi="Arial" w:cs="Arial"/>
          <w:color w:val="FF0000"/>
        </w:rPr>
        <w:t>(CARGO DE QUIEN EJERCERÁ LA SUPERVISIÓN)</w:t>
      </w:r>
      <w:r w:rsidRPr="0027073F">
        <w:rPr>
          <w:rFonts w:ascii="Arial" w:hAnsi="Arial" w:cs="Arial"/>
          <w:color w:val="FF0000"/>
          <w:lang w:val="es-ES_tradnl"/>
        </w:rPr>
        <w:t xml:space="preserve"> </w:t>
      </w:r>
      <w:r w:rsidRPr="0027073F">
        <w:rPr>
          <w:rFonts w:ascii="Arial" w:hAnsi="Arial" w:cs="Arial"/>
          <w:lang w:val="es-ES_tradnl"/>
        </w:rPr>
        <w:t>o la persona a quien ella designe.</w:t>
      </w:r>
    </w:p>
    <w:p w14:paraId="0BEE12A5" w14:textId="77777777" w:rsidR="007D7D53" w:rsidRPr="0027073F" w:rsidRDefault="007D7D53" w:rsidP="007D7D53">
      <w:pPr>
        <w:jc w:val="both"/>
        <w:rPr>
          <w:rFonts w:ascii="Arial" w:hAnsi="Arial" w:cs="Arial"/>
          <w:lang w:val="es-ES_tradnl"/>
        </w:rPr>
      </w:pPr>
    </w:p>
    <w:p w14:paraId="474E05CE" w14:textId="77777777" w:rsidR="007D7D53" w:rsidRDefault="007D7D53" w:rsidP="007D7D53">
      <w:pPr>
        <w:jc w:val="both"/>
        <w:rPr>
          <w:rFonts w:ascii="Arial" w:hAnsi="Arial" w:cs="Arial"/>
          <w:lang w:val="es-ES_tradnl"/>
        </w:rPr>
      </w:pPr>
    </w:p>
    <w:p w14:paraId="38108201" w14:textId="77777777" w:rsidR="004370F2" w:rsidRPr="004370F2" w:rsidRDefault="004370F2" w:rsidP="007D7D53">
      <w:pPr>
        <w:jc w:val="both"/>
        <w:rPr>
          <w:rFonts w:ascii="Arial" w:hAnsi="Arial" w:cs="Arial"/>
          <w:lang w:val="es-ES_tradnl"/>
        </w:rPr>
      </w:pPr>
      <w:bookmarkStart w:id="0" w:name="_GoBack"/>
    </w:p>
    <w:p w14:paraId="2D65B959" w14:textId="77777777" w:rsidR="004370F2" w:rsidRPr="004370F2" w:rsidRDefault="004370F2" w:rsidP="004370F2">
      <w:pPr>
        <w:ind w:right="-29"/>
        <w:jc w:val="both"/>
        <w:rPr>
          <w:rFonts w:ascii="Arial" w:hAnsi="Arial" w:cs="Arial"/>
          <w:b/>
          <w:bCs/>
          <w:color w:val="FF0000"/>
        </w:rPr>
      </w:pPr>
      <w:r w:rsidRPr="004370F2">
        <w:rPr>
          <w:rFonts w:ascii="Arial" w:hAnsi="Arial" w:cs="Arial"/>
          <w:b/>
          <w:bCs/>
          <w:color w:val="FF0000"/>
        </w:rPr>
        <w:t xml:space="preserve">NOMBRE DE QUIEN SUSCRIBE EL FORMATO </w:t>
      </w:r>
    </w:p>
    <w:p w14:paraId="328451FE" w14:textId="65DF06B0" w:rsidR="004370F2" w:rsidRPr="004370F2" w:rsidRDefault="004370F2" w:rsidP="004370F2">
      <w:pPr>
        <w:ind w:right="-29"/>
        <w:jc w:val="both"/>
        <w:rPr>
          <w:rFonts w:ascii="Arial" w:hAnsi="Arial" w:cs="Arial"/>
          <w:color w:val="FF0000"/>
        </w:rPr>
      </w:pPr>
      <w:r w:rsidRPr="004370F2">
        <w:rPr>
          <w:rFonts w:ascii="Arial" w:hAnsi="Arial" w:cs="Arial"/>
          <w:color w:val="FF0000"/>
        </w:rPr>
        <w:t xml:space="preserve">Cargo de quien suscribe </w:t>
      </w:r>
      <w:r w:rsidRPr="004370F2">
        <w:rPr>
          <w:rFonts w:ascii="Arial" w:hAnsi="Arial" w:cs="Arial"/>
          <w:color w:val="FF0000"/>
        </w:rPr>
        <w:t xml:space="preserve">los estudios previos </w:t>
      </w:r>
      <w:r w:rsidRPr="004370F2">
        <w:rPr>
          <w:rFonts w:ascii="Arial" w:hAnsi="Arial" w:cs="Arial"/>
          <w:color w:val="FF0000"/>
        </w:rPr>
        <w:t xml:space="preserve"> </w:t>
      </w:r>
    </w:p>
    <w:p w14:paraId="194A3BC4" w14:textId="77777777" w:rsidR="004370F2" w:rsidRPr="004370F2" w:rsidRDefault="004370F2" w:rsidP="004370F2">
      <w:pPr>
        <w:ind w:right="-29"/>
        <w:jc w:val="both"/>
        <w:rPr>
          <w:rFonts w:ascii="Arial" w:hAnsi="Arial" w:cs="Arial"/>
        </w:rPr>
      </w:pPr>
    </w:p>
    <w:p w14:paraId="4FE39469" w14:textId="77777777" w:rsidR="004370F2" w:rsidRPr="004370F2" w:rsidRDefault="004370F2" w:rsidP="004370F2">
      <w:pPr>
        <w:ind w:right="-29"/>
        <w:jc w:val="both"/>
        <w:rPr>
          <w:rFonts w:ascii="Arial" w:hAnsi="Arial" w:cs="Arial"/>
        </w:rPr>
      </w:pPr>
      <w:r w:rsidRPr="004370F2">
        <w:rPr>
          <w:rFonts w:ascii="Arial" w:hAnsi="Arial" w:cs="Arial"/>
        </w:rPr>
        <w:t xml:space="preserve">Elaboró: </w:t>
      </w:r>
      <w:proofErr w:type="spellStart"/>
      <w:r w:rsidRPr="004370F2">
        <w:rPr>
          <w:rFonts w:ascii="Arial" w:hAnsi="Arial" w:cs="Arial"/>
          <w:color w:val="FF0000"/>
        </w:rPr>
        <w:t>xxxxxxxxx</w:t>
      </w:r>
      <w:proofErr w:type="spellEnd"/>
      <w:r w:rsidRPr="004370F2">
        <w:rPr>
          <w:rFonts w:ascii="Arial" w:hAnsi="Arial" w:cs="Arial"/>
          <w:color w:val="FF0000"/>
        </w:rPr>
        <w:t xml:space="preserve"> – con Visto Bueno </w:t>
      </w:r>
    </w:p>
    <w:p w14:paraId="68C1618D" w14:textId="77777777" w:rsidR="004370F2" w:rsidRPr="004370F2" w:rsidRDefault="004370F2" w:rsidP="004370F2">
      <w:pPr>
        <w:ind w:right="-29"/>
        <w:jc w:val="both"/>
        <w:rPr>
          <w:rFonts w:ascii="Arial" w:hAnsi="Arial" w:cs="Arial"/>
        </w:rPr>
      </w:pPr>
      <w:r w:rsidRPr="004370F2">
        <w:rPr>
          <w:rFonts w:ascii="Arial" w:hAnsi="Arial" w:cs="Arial"/>
        </w:rPr>
        <w:t>Revisó:</w:t>
      </w:r>
      <w:r w:rsidRPr="004370F2">
        <w:rPr>
          <w:rFonts w:ascii="Arial" w:hAnsi="Arial" w:cs="Arial"/>
          <w:color w:val="FF0000"/>
        </w:rPr>
        <w:t xml:space="preserve"> </w:t>
      </w:r>
      <w:proofErr w:type="spellStart"/>
      <w:r w:rsidRPr="004370F2">
        <w:rPr>
          <w:rFonts w:ascii="Arial" w:hAnsi="Arial" w:cs="Arial"/>
          <w:color w:val="FF0000"/>
        </w:rPr>
        <w:t>xxxxxxxxxx</w:t>
      </w:r>
      <w:proofErr w:type="spellEnd"/>
      <w:r w:rsidRPr="004370F2">
        <w:rPr>
          <w:rFonts w:ascii="Arial" w:hAnsi="Arial" w:cs="Arial"/>
          <w:color w:val="FF0000"/>
        </w:rPr>
        <w:t xml:space="preserve">  – con Visto Bueno</w:t>
      </w:r>
    </w:p>
    <w:bookmarkEnd w:id="0"/>
    <w:p w14:paraId="2827E130" w14:textId="2E2DC831" w:rsidR="007D7D53" w:rsidRPr="0027073F" w:rsidRDefault="007D7D53" w:rsidP="004370F2">
      <w:pPr>
        <w:jc w:val="both"/>
        <w:rPr>
          <w:rFonts w:ascii="Arial" w:hAnsi="Arial" w:cs="Arial"/>
        </w:rPr>
      </w:pPr>
    </w:p>
    <w:sectPr w:rsidR="007D7D53" w:rsidRPr="0027073F">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BDDE1" w14:textId="77777777" w:rsidR="00360805" w:rsidRDefault="00360805" w:rsidP="007A2E91">
      <w:r>
        <w:separator/>
      </w:r>
    </w:p>
  </w:endnote>
  <w:endnote w:type="continuationSeparator" w:id="0">
    <w:p w14:paraId="2DE238E3" w14:textId="77777777" w:rsidR="00360805" w:rsidRDefault="00360805" w:rsidP="007A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287" w:usb1="00000003" w:usb2="00000000" w:usb3="00000000" w:csb0="000000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EAB58" w14:textId="77777777" w:rsidR="005521B8" w:rsidRPr="00B06676" w:rsidRDefault="005521B8" w:rsidP="005521B8">
    <w:pPr>
      <w:tabs>
        <w:tab w:val="center" w:pos="4550"/>
        <w:tab w:val="left" w:pos="5818"/>
      </w:tabs>
      <w:ind w:right="260"/>
      <w:jc w:val="right"/>
      <w:rPr>
        <w:rFonts w:ascii="Arial" w:hAnsi="Arial" w:cs="Arial"/>
        <w:sz w:val="22"/>
        <w:szCs w:val="22"/>
      </w:rPr>
    </w:pPr>
    <w:r w:rsidRPr="00B06676">
      <w:rPr>
        <w:rFonts w:ascii="Arial" w:hAnsi="Arial" w:cs="Arial"/>
        <w:sz w:val="22"/>
        <w:szCs w:val="22"/>
      </w:rPr>
      <w:t xml:space="preserve">Página </w:t>
    </w:r>
    <w:r w:rsidRPr="00B06676">
      <w:rPr>
        <w:rFonts w:ascii="Arial" w:hAnsi="Arial" w:cs="Arial"/>
        <w:sz w:val="22"/>
        <w:szCs w:val="22"/>
      </w:rPr>
      <w:fldChar w:fldCharType="begin"/>
    </w:r>
    <w:r w:rsidRPr="00B06676">
      <w:rPr>
        <w:rFonts w:ascii="Arial" w:hAnsi="Arial" w:cs="Arial"/>
        <w:sz w:val="22"/>
        <w:szCs w:val="22"/>
      </w:rPr>
      <w:instrText>PAGE   \* MERGEFORMAT</w:instrText>
    </w:r>
    <w:r w:rsidRPr="00B06676">
      <w:rPr>
        <w:rFonts w:ascii="Arial" w:hAnsi="Arial" w:cs="Arial"/>
        <w:sz w:val="22"/>
        <w:szCs w:val="22"/>
      </w:rPr>
      <w:fldChar w:fldCharType="separate"/>
    </w:r>
    <w:r w:rsidR="004370F2">
      <w:rPr>
        <w:rFonts w:ascii="Arial" w:hAnsi="Arial" w:cs="Arial"/>
        <w:noProof/>
        <w:sz w:val="22"/>
        <w:szCs w:val="22"/>
      </w:rPr>
      <w:t>17</w:t>
    </w:r>
    <w:r w:rsidRPr="00B06676">
      <w:rPr>
        <w:rFonts w:ascii="Arial" w:hAnsi="Arial" w:cs="Arial"/>
        <w:sz w:val="22"/>
        <w:szCs w:val="22"/>
      </w:rPr>
      <w:fldChar w:fldCharType="end"/>
    </w:r>
    <w:r>
      <w:rPr>
        <w:rFonts w:ascii="Arial" w:hAnsi="Arial" w:cs="Arial"/>
        <w:sz w:val="22"/>
        <w:szCs w:val="22"/>
      </w:rPr>
      <w:t xml:space="preserve"> de</w:t>
    </w:r>
    <w:r w:rsidRPr="00B06676">
      <w:rPr>
        <w:rFonts w:ascii="Arial" w:hAnsi="Arial" w:cs="Arial"/>
        <w:sz w:val="22"/>
        <w:szCs w:val="22"/>
      </w:rPr>
      <w:t xml:space="preserve"> </w:t>
    </w:r>
    <w:r w:rsidRPr="00B06676">
      <w:rPr>
        <w:rFonts w:ascii="Arial" w:hAnsi="Arial" w:cs="Arial"/>
        <w:sz w:val="22"/>
        <w:szCs w:val="22"/>
      </w:rPr>
      <w:fldChar w:fldCharType="begin"/>
    </w:r>
    <w:r w:rsidRPr="00B06676">
      <w:rPr>
        <w:rFonts w:ascii="Arial" w:hAnsi="Arial" w:cs="Arial"/>
        <w:sz w:val="22"/>
        <w:szCs w:val="22"/>
      </w:rPr>
      <w:instrText>NUMPAGES  \* Arabic  \* MERGEFORMAT</w:instrText>
    </w:r>
    <w:r w:rsidRPr="00B06676">
      <w:rPr>
        <w:rFonts w:ascii="Arial" w:hAnsi="Arial" w:cs="Arial"/>
        <w:sz w:val="22"/>
        <w:szCs w:val="22"/>
      </w:rPr>
      <w:fldChar w:fldCharType="separate"/>
    </w:r>
    <w:r w:rsidR="004370F2">
      <w:rPr>
        <w:rFonts w:ascii="Arial" w:hAnsi="Arial" w:cs="Arial"/>
        <w:noProof/>
        <w:sz w:val="22"/>
        <w:szCs w:val="22"/>
      </w:rPr>
      <w:t>18</w:t>
    </w:r>
    <w:r w:rsidRPr="00B06676">
      <w:rPr>
        <w:rFonts w:ascii="Arial" w:hAnsi="Arial" w:cs="Arial"/>
        <w:sz w:val="22"/>
        <w:szCs w:val="22"/>
      </w:rPr>
      <w:fldChar w:fldCharType="end"/>
    </w:r>
  </w:p>
  <w:p w14:paraId="485BDD19" w14:textId="77777777" w:rsidR="00A21D7F" w:rsidRDefault="00A21D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8656E" w14:textId="77777777" w:rsidR="00360805" w:rsidRDefault="00360805" w:rsidP="007A2E91">
      <w:r>
        <w:separator/>
      </w:r>
    </w:p>
  </w:footnote>
  <w:footnote w:type="continuationSeparator" w:id="0">
    <w:p w14:paraId="54296746" w14:textId="77777777" w:rsidR="00360805" w:rsidRDefault="00360805" w:rsidP="007A2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4023"/>
      <w:gridCol w:w="3402"/>
    </w:tblGrid>
    <w:tr w:rsidR="007A2E91" w14:paraId="387F7E87" w14:textId="77777777" w:rsidTr="00A21D7F">
      <w:trPr>
        <w:trHeight w:val="366"/>
      </w:trPr>
      <w:tc>
        <w:tcPr>
          <w:tcW w:w="1926" w:type="dxa"/>
          <w:vMerge w:val="restart"/>
          <w:tcBorders>
            <w:top w:val="single" w:sz="4" w:space="0" w:color="auto"/>
            <w:left w:val="single" w:sz="4" w:space="0" w:color="auto"/>
            <w:bottom w:val="single" w:sz="4" w:space="0" w:color="auto"/>
            <w:right w:val="single" w:sz="4" w:space="0" w:color="auto"/>
          </w:tcBorders>
          <w:vAlign w:val="center"/>
          <w:hideMark/>
        </w:tcPr>
        <w:p w14:paraId="1E8734A8" w14:textId="391B9780" w:rsidR="007A2E91" w:rsidRDefault="001309E2" w:rsidP="007A2E91">
          <w:pPr>
            <w:tabs>
              <w:tab w:val="center" w:pos="4252"/>
              <w:tab w:val="right" w:pos="8504"/>
            </w:tabs>
            <w:rPr>
              <w:rFonts w:ascii="Calibri" w:hAnsi="Calibri"/>
            </w:rPr>
          </w:pPr>
          <w:r>
            <w:rPr>
              <w:rFonts w:ascii="Calibri" w:hAnsi="Calibri"/>
            </w:rPr>
            <w:t xml:space="preserve">   </w:t>
          </w:r>
          <w:r w:rsidR="003046B0" w:rsidRPr="000D6EBF">
            <w:rPr>
              <w:noProof/>
              <w:lang w:val="es-CO" w:eastAsia="es-CO"/>
            </w:rPr>
            <w:drawing>
              <wp:inline distT="0" distB="0" distL="0" distR="0" wp14:anchorId="2A376DBD" wp14:editId="2B79B132">
                <wp:extent cx="1001580" cy="638175"/>
                <wp:effectExtent l="0" t="0" r="8255" b="0"/>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765" cy="649125"/>
                        </a:xfrm>
                        <a:prstGeom prst="rect">
                          <a:avLst/>
                        </a:prstGeom>
                        <a:noFill/>
                        <a:ln>
                          <a:noFill/>
                        </a:ln>
                      </pic:spPr>
                    </pic:pic>
                  </a:graphicData>
                </a:graphic>
              </wp:inline>
            </w:drawing>
          </w:r>
        </w:p>
      </w:tc>
      <w:tc>
        <w:tcPr>
          <w:tcW w:w="4023" w:type="dxa"/>
          <w:vMerge w:val="restart"/>
          <w:tcBorders>
            <w:top w:val="single" w:sz="4" w:space="0" w:color="auto"/>
            <w:left w:val="single" w:sz="4" w:space="0" w:color="auto"/>
            <w:bottom w:val="single" w:sz="4" w:space="0" w:color="auto"/>
            <w:right w:val="single" w:sz="4" w:space="0" w:color="auto"/>
          </w:tcBorders>
          <w:vAlign w:val="center"/>
        </w:tcPr>
        <w:p w14:paraId="7E20C555" w14:textId="77777777" w:rsidR="007A2E91" w:rsidRDefault="007A2E91" w:rsidP="008214CC">
          <w:pPr>
            <w:tabs>
              <w:tab w:val="center" w:pos="4252"/>
              <w:tab w:val="right" w:pos="8504"/>
            </w:tabs>
            <w:jc w:val="center"/>
            <w:rPr>
              <w:rFonts w:ascii="Arial" w:hAnsi="Arial" w:cs="Arial"/>
              <w:b/>
              <w:sz w:val="24"/>
              <w:szCs w:val="24"/>
            </w:rPr>
          </w:pPr>
          <w:r>
            <w:rPr>
              <w:rFonts w:ascii="Arial" w:hAnsi="Arial" w:cs="Arial"/>
              <w:b/>
              <w:sz w:val="24"/>
              <w:szCs w:val="24"/>
            </w:rPr>
            <w:t xml:space="preserve">ESTUDIOS PREVIOS </w:t>
          </w:r>
        </w:p>
        <w:p w14:paraId="43FBCEFF" w14:textId="2651B6A7" w:rsidR="00BE4BC0" w:rsidRPr="008214CC" w:rsidRDefault="00B64E6F" w:rsidP="008214CC">
          <w:pPr>
            <w:tabs>
              <w:tab w:val="center" w:pos="4252"/>
              <w:tab w:val="right" w:pos="8504"/>
            </w:tabs>
            <w:jc w:val="center"/>
            <w:rPr>
              <w:rFonts w:ascii="Arial" w:hAnsi="Arial" w:cs="Arial"/>
              <w:b/>
              <w:sz w:val="24"/>
              <w:szCs w:val="24"/>
            </w:rPr>
          </w:pPr>
          <w:r>
            <w:rPr>
              <w:rFonts w:ascii="Arial" w:hAnsi="Arial" w:cs="Arial"/>
              <w:b/>
              <w:sz w:val="24"/>
              <w:szCs w:val="24"/>
            </w:rPr>
            <w:t>CONTRATACION DIRECTA</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E40EECB" w14:textId="04E28602" w:rsidR="007A2E91" w:rsidRDefault="007A2E91" w:rsidP="007A2E91">
          <w:pPr>
            <w:tabs>
              <w:tab w:val="center" w:pos="4252"/>
              <w:tab w:val="right" w:pos="8504"/>
            </w:tabs>
            <w:rPr>
              <w:rFonts w:ascii="Arial" w:hAnsi="Arial" w:cs="Arial"/>
              <w:lang w:val="uz-Cyrl-UZ"/>
            </w:rPr>
          </w:pPr>
          <w:r>
            <w:rPr>
              <w:rFonts w:ascii="Arial" w:hAnsi="Arial" w:cs="Arial"/>
            </w:rPr>
            <w:t>Código formato: PGAF-08</w:t>
          </w:r>
        </w:p>
        <w:p w14:paraId="0C15B9A4" w14:textId="013BB8D9" w:rsidR="007A2E91" w:rsidRDefault="007A2E91" w:rsidP="007A2E91">
          <w:pPr>
            <w:tabs>
              <w:tab w:val="center" w:pos="4252"/>
              <w:tab w:val="right" w:pos="8504"/>
            </w:tabs>
            <w:rPr>
              <w:rFonts w:ascii="Arial" w:hAnsi="Arial" w:cs="Arial"/>
              <w:lang w:val="uz-Cyrl-UZ"/>
            </w:rPr>
          </w:pPr>
          <w:r>
            <w:rPr>
              <w:rFonts w:ascii="Arial" w:hAnsi="Arial" w:cs="Arial"/>
            </w:rPr>
            <w:t>Versión:</w:t>
          </w:r>
          <w:r w:rsidR="00D74CEF">
            <w:rPr>
              <w:rFonts w:ascii="Arial" w:hAnsi="Arial" w:cs="Arial"/>
              <w:lang w:val="uz-Cyrl-UZ"/>
            </w:rPr>
            <w:t xml:space="preserve"> 1</w:t>
          </w:r>
          <w:r w:rsidR="00A21D7F">
            <w:rPr>
              <w:rFonts w:ascii="Arial" w:hAnsi="Arial" w:cs="Arial"/>
            </w:rPr>
            <w:t>4</w:t>
          </w:r>
          <w:r>
            <w:rPr>
              <w:rFonts w:ascii="Arial" w:hAnsi="Arial" w:cs="Arial"/>
              <w:lang w:val="uz-Cyrl-UZ"/>
            </w:rPr>
            <w:t>.0</w:t>
          </w:r>
        </w:p>
      </w:tc>
    </w:tr>
    <w:tr w:rsidR="007A2E91" w14:paraId="3ECDFB4E" w14:textId="77777777" w:rsidTr="00A21D7F">
      <w:trPr>
        <w:trHeight w:val="10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25D27E" w14:textId="77777777" w:rsidR="007A2E91" w:rsidRDefault="007A2E91" w:rsidP="007A2E91">
          <w:pPr>
            <w:rPr>
              <w:rFonts w:ascii="Calibri" w:hAnsi="Calibri"/>
            </w:rPr>
          </w:pPr>
        </w:p>
      </w:tc>
      <w:tc>
        <w:tcPr>
          <w:tcW w:w="4023" w:type="dxa"/>
          <w:vMerge/>
          <w:tcBorders>
            <w:top w:val="single" w:sz="4" w:space="0" w:color="auto"/>
            <w:left w:val="single" w:sz="4" w:space="0" w:color="auto"/>
            <w:bottom w:val="single" w:sz="4" w:space="0" w:color="auto"/>
            <w:right w:val="single" w:sz="4" w:space="0" w:color="auto"/>
          </w:tcBorders>
          <w:vAlign w:val="center"/>
          <w:hideMark/>
        </w:tcPr>
        <w:p w14:paraId="5C08F042" w14:textId="77777777" w:rsidR="007A2E91" w:rsidRDefault="007A2E91" w:rsidP="007A2E91">
          <w:pPr>
            <w:rPr>
              <w:color w:val="FF0000"/>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0527742E" w14:textId="21A68071" w:rsidR="00A21D7F" w:rsidRDefault="007A2E91" w:rsidP="007A2E91">
          <w:pPr>
            <w:tabs>
              <w:tab w:val="center" w:pos="4252"/>
              <w:tab w:val="right" w:pos="8504"/>
            </w:tabs>
            <w:rPr>
              <w:rFonts w:ascii="Arial" w:hAnsi="Arial" w:cs="Arial"/>
            </w:rPr>
          </w:pPr>
          <w:r>
            <w:rPr>
              <w:rFonts w:ascii="Arial" w:hAnsi="Arial" w:cs="Arial"/>
            </w:rPr>
            <w:t>Código documento: PGAF-0</w:t>
          </w:r>
          <w:r>
            <w:rPr>
              <w:rFonts w:ascii="Arial" w:hAnsi="Arial" w:cs="Arial"/>
              <w:lang w:val="uz-Cyrl-UZ"/>
            </w:rPr>
            <w:t>8</w:t>
          </w:r>
          <w:r w:rsidR="00B0144B">
            <w:rPr>
              <w:rFonts w:ascii="Arial" w:hAnsi="Arial" w:cs="Arial"/>
            </w:rPr>
            <w:t>-07</w:t>
          </w:r>
        </w:p>
        <w:p w14:paraId="5DF5EE90" w14:textId="14997581" w:rsidR="007A2E91" w:rsidRDefault="007A2E91" w:rsidP="00A21D7F">
          <w:pPr>
            <w:tabs>
              <w:tab w:val="center" w:pos="4252"/>
              <w:tab w:val="right" w:pos="8504"/>
            </w:tabs>
            <w:rPr>
              <w:rFonts w:ascii="Arial" w:hAnsi="Arial" w:cs="Arial"/>
              <w:lang w:val="uz-Cyrl-UZ"/>
            </w:rPr>
          </w:pPr>
          <w:r>
            <w:rPr>
              <w:rFonts w:ascii="Arial" w:hAnsi="Arial" w:cs="Arial"/>
            </w:rPr>
            <w:t>Versión</w:t>
          </w:r>
          <w:r w:rsidR="00D74CEF">
            <w:rPr>
              <w:rFonts w:ascii="Arial" w:hAnsi="Arial" w:cs="Arial"/>
              <w:lang w:val="uz-Cyrl-UZ"/>
            </w:rPr>
            <w:t>: 1</w:t>
          </w:r>
          <w:r>
            <w:rPr>
              <w:rFonts w:ascii="Arial" w:hAnsi="Arial" w:cs="Arial"/>
              <w:lang w:val="uz-Cyrl-UZ"/>
            </w:rPr>
            <w:t>.0</w:t>
          </w:r>
        </w:p>
      </w:tc>
    </w:tr>
  </w:tbl>
  <w:p w14:paraId="6F0266FB" w14:textId="77777777" w:rsidR="007A2E91" w:rsidRDefault="007A2E9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A3CE5"/>
    <w:multiLevelType w:val="hybridMultilevel"/>
    <w:tmpl w:val="B4220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B61764"/>
    <w:multiLevelType w:val="hybridMultilevel"/>
    <w:tmpl w:val="2BF6EF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040898"/>
    <w:multiLevelType w:val="hybridMultilevel"/>
    <w:tmpl w:val="BEF2E4A6"/>
    <w:lvl w:ilvl="0" w:tplc="0A3E5880">
      <w:start w:val="3"/>
      <w:numFmt w:val="bullet"/>
      <w:lvlText w:val="•"/>
      <w:lvlJc w:val="left"/>
      <w:pPr>
        <w:ind w:left="1065" w:hanging="705"/>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A6046FB"/>
    <w:multiLevelType w:val="hybridMultilevel"/>
    <w:tmpl w:val="40A0A0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766AE1"/>
    <w:multiLevelType w:val="hybridMultilevel"/>
    <w:tmpl w:val="B60EB4CC"/>
    <w:lvl w:ilvl="0" w:tplc="E30E2368">
      <w:start w:val="1"/>
      <w:numFmt w:val="lowerLetter"/>
      <w:lvlText w:val="%1)"/>
      <w:lvlJc w:val="left"/>
      <w:pPr>
        <w:ind w:left="720" w:hanging="360"/>
      </w:pPr>
      <w:rPr>
        <w:rFonts w:ascii="Arial Narrow" w:eastAsia="Times New Roman" w:hAnsi="Arial Narrow"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A37570"/>
    <w:multiLevelType w:val="hybridMultilevel"/>
    <w:tmpl w:val="36D622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95037E6"/>
    <w:multiLevelType w:val="hybridMultilevel"/>
    <w:tmpl w:val="7D3AB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15D3802"/>
    <w:multiLevelType w:val="hybridMultilevel"/>
    <w:tmpl w:val="E474F4AC"/>
    <w:lvl w:ilvl="0" w:tplc="56684066">
      <w:start w:val="1"/>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4FE391A"/>
    <w:multiLevelType w:val="hybridMultilevel"/>
    <w:tmpl w:val="BE58B650"/>
    <w:lvl w:ilvl="0" w:tplc="D18EBE64">
      <w:start w:val="1"/>
      <w:numFmt w:val="lowerLetter"/>
      <w:lvlText w:val="%1."/>
      <w:lvlJc w:val="left"/>
      <w:pPr>
        <w:ind w:left="720" w:hanging="360"/>
      </w:pPr>
    </w:lvl>
    <w:lvl w:ilvl="1" w:tplc="79787A00">
      <w:start w:val="1"/>
      <w:numFmt w:val="lowerLetter"/>
      <w:lvlText w:val="%2."/>
      <w:lvlJc w:val="left"/>
      <w:pPr>
        <w:ind w:left="1440" w:hanging="360"/>
      </w:pPr>
    </w:lvl>
    <w:lvl w:ilvl="2" w:tplc="BE042ADC">
      <w:start w:val="1"/>
      <w:numFmt w:val="lowerRoman"/>
      <w:lvlText w:val="%3."/>
      <w:lvlJc w:val="right"/>
      <w:pPr>
        <w:ind w:left="2160" w:hanging="180"/>
      </w:pPr>
    </w:lvl>
    <w:lvl w:ilvl="3" w:tplc="814CB67C">
      <w:start w:val="1"/>
      <w:numFmt w:val="decimal"/>
      <w:lvlText w:val="%4."/>
      <w:lvlJc w:val="left"/>
      <w:pPr>
        <w:ind w:left="2880" w:hanging="360"/>
      </w:pPr>
    </w:lvl>
    <w:lvl w:ilvl="4" w:tplc="52D4E68A">
      <w:start w:val="1"/>
      <w:numFmt w:val="lowerLetter"/>
      <w:lvlText w:val="%5."/>
      <w:lvlJc w:val="left"/>
      <w:pPr>
        <w:ind w:left="3600" w:hanging="360"/>
      </w:pPr>
    </w:lvl>
    <w:lvl w:ilvl="5" w:tplc="E1424E8C">
      <w:start w:val="1"/>
      <w:numFmt w:val="lowerRoman"/>
      <w:lvlText w:val="%6."/>
      <w:lvlJc w:val="right"/>
      <w:pPr>
        <w:ind w:left="4320" w:hanging="180"/>
      </w:pPr>
    </w:lvl>
    <w:lvl w:ilvl="6" w:tplc="BB30CAFA">
      <w:start w:val="1"/>
      <w:numFmt w:val="decimal"/>
      <w:lvlText w:val="%7."/>
      <w:lvlJc w:val="left"/>
      <w:pPr>
        <w:ind w:left="5040" w:hanging="360"/>
      </w:pPr>
    </w:lvl>
    <w:lvl w:ilvl="7" w:tplc="6C1C103C">
      <w:start w:val="1"/>
      <w:numFmt w:val="lowerLetter"/>
      <w:lvlText w:val="%8."/>
      <w:lvlJc w:val="left"/>
      <w:pPr>
        <w:ind w:left="5760" w:hanging="360"/>
      </w:pPr>
    </w:lvl>
    <w:lvl w:ilvl="8" w:tplc="3E5CB6E2">
      <w:start w:val="1"/>
      <w:numFmt w:val="lowerRoman"/>
      <w:lvlText w:val="%9."/>
      <w:lvlJc w:val="right"/>
      <w:pPr>
        <w:ind w:left="6480" w:hanging="180"/>
      </w:pPr>
    </w:lvl>
  </w:abstractNum>
  <w:abstractNum w:abstractNumId="9" w15:restartNumberingAfterBreak="0">
    <w:nsid w:val="35C22228"/>
    <w:multiLevelType w:val="hybridMultilevel"/>
    <w:tmpl w:val="369670A0"/>
    <w:lvl w:ilvl="0" w:tplc="2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9B3DC9"/>
    <w:multiLevelType w:val="hybridMultilevel"/>
    <w:tmpl w:val="1BC477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EBA2C1B"/>
    <w:multiLevelType w:val="hybridMultilevel"/>
    <w:tmpl w:val="73DAEEE2"/>
    <w:lvl w:ilvl="0" w:tplc="56684066">
      <w:start w:val="1"/>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316522B"/>
    <w:multiLevelType w:val="hybridMultilevel"/>
    <w:tmpl w:val="EA06A7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43607DF"/>
    <w:multiLevelType w:val="hybridMultilevel"/>
    <w:tmpl w:val="24E6DD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74434CB"/>
    <w:multiLevelType w:val="hybridMultilevel"/>
    <w:tmpl w:val="35148E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54C7EA5"/>
    <w:multiLevelType w:val="hybridMultilevel"/>
    <w:tmpl w:val="B23EA5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7FA5014"/>
    <w:multiLevelType w:val="hybridMultilevel"/>
    <w:tmpl w:val="26EA5EB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C6964D9"/>
    <w:multiLevelType w:val="hybridMultilevel"/>
    <w:tmpl w:val="7E96C1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F016142"/>
    <w:multiLevelType w:val="hybridMultilevel"/>
    <w:tmpl w:val="C0609804"/>
    <w:lvl w:ilvl="0" w:tplc="6896B030">
      <w:start w:val="3"/>
      <w:numFmt w:val="bullet"/>
      <w:lvlText w:val="•"/>
      <w:lvlJc w:val="left"/>
      <w:pPr>
        <w:ind w:left="1065" w:hanging="705"/>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3242581"/>
    <w:multiLevelType w:val="hybridMultilevel"/>
    <w:tmpl w:val="B7C0DE84"/>
    <w:lvl w:ilvl="0" w:tplc="DE2611FA">
      <w:start w:val="1"/>
      <w:numFmt w:val="decimal"/>
      <w:lvlText w:val="%1."/>
      <w:lvlJc w:val="left"/>
      <w:pPr>
        <w:ind w:left="720" w:hanging="360"/>
      </w:pPr>
      <w:rPr>
        <w:rFonts w:ascii="Arial Narrow" w:hAnsi="Arial Narrow" w:hint="default"/>
        <w:b/>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07D2570E">
      <w:start w:val="1"/>
      <w:numFmt w:val="decimal"/>
      <w:lvlText w:val="%4."/>
      <w:lvlJc w:val="left"/>
      <w:pPr>
        <w:ind w:left="2880" w:hanging="360"/>
      </w:pPr>
      <w:rPr>
        <w:rFonts w:ascii="Arial Narrow" w:eastAsia="Times New Roman" w:hAnsi="Arial Narrow" w:cs="Calibri"/>
        <w:b/>
        <w:color w:val="00B050"/>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9C61002"/>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4"/>
  </w:num>
  <w:num w:numId="3">
    <w:abstractNumId w:val="7"/>
  </w:num>
  <w:num w:numId="4">
    <w:abstractNumId w:val="17"/>
  </w:num>
  <w:num w:numId="5">
    <w:abstractNumId w:val="10"/>
  </w:num>
  <w:num w:numId="6">
    <w:abstractNumId w:val="16"/>
  </w:num>
  <w:num w:numId="7">
    <w:abstractNumId w:val="8"/>
  </w:num>
  <w:num w:numId="8">
    <w:abstractNumId w:val="12"/>
  </w:num>
  <w:num w:numId="9">
    <w:abstractNumId w:val="14"/>
  </w:num>
  <w:num w:numId="10">
    <w:abstractNumId w:val="5"/>
  </w:num>
  <w:num w:numId="11">
    <w:abstractNumId w:val="0"/>
  </w:num>
  <w:num w:numId="12">
    <w:abstractNumId w:val="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1"/>
  </w:num>
  <w:num w:numId="18">
    <w:abstractNumId w:val="15"/>
  </w:num>
  <w:num w:numId="19">
    <w:abstractNumId w:val="18"/>
  </w:num>
  <w:num w:numId="20">
    <w:abstractNumId w:val="9"/>
  </w:num>
  <w:num w:numId="21">
    <w:abstractNumId w:val="2"/>
  </w:num>
  <w:num w:numId="22">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E91"/>
    <w:rsid w:val="000131BF"/>
    <w:rsid w:val="00013BD6"/>
    <w:rsid w:val="000207E6"/>
    <w:rsid w:val="00023F28"/>
    <w:rsid w:val="000259B5"/>
    <w:rsid w:val="00074822"/>
    <w:rsid w:val="000A1965"/>
    <w:rsid w:val="000A5AEB"/>
    <w:rsid w:val="000B4732"/>
    <w:rsid w:val="000B6DEA"/>
    <w:rsid w:val="000F3446"/>
    <w:rsid w:val="0012004B"/>
    <w:rsid w:val="001309E2"/>
    <w:rsid w:val="00130B74"/>
    <w:rsid w:val="0018210D"/>
    <w:rsid w:val="00196D27"/>
    <w:rsid w:val="001B7C62"/>
    <w:rsid w:val="001D10DF"/>
    <w:rsid w:val="001D158B"/>
    <w:rsid w:val="001F6BCC"/>
    <w:rsid w:val="00203AED"/>
    <w:rsid w:val="00206356"/>
    <w:rsid w:val="00207CDC"/>
    <w:rsid w:val="00215DD8"/>
    <w:rsid w:val="00220E7E"/>
    <w:rsid w:val="00246943"/>
    <w:rsid w:val="002470B1"/>
    <w:rsid w:val="00247ECE"/>
    <w:rsid w:val="0026576A"/>
    <w:rsid w:val="0027073F"/>
    <w:rsid w:val="00294567"/>
    <w:rsid w:val="002C4BEE"/>
    <w:rsid w:val="002C575A"/>
    <w:rsid w:val="002F1F6F"/>
    <w:rsid w:val="003014A4"/>
    <w:rsid w:val="003046B0"/>
    <w:rsid w:val="00326E3F"/>
    <w:rsid w:val="003278AE"/>
    <w:rsid w:val="00334E1A"/>
    <w:rsid w:val="00354258"/>
    <w:rsid w:val="00360250"/>
    <w:rsid w:val="00360805"/>
    <w:rsid w:val="003626A7"/>
    <w:rsid w:val="00367DC8"/>
    <w:rsid w:val="00376AFB"/>
    <w:rsid w:val="00381673"/>
    <w:rsid w:val="00386159"/>
    <w:rsid w:val="003D507F"/>
    <w:rsid w:val="003E27AA"/>
    <w:rsid w:val="004238CF"/>
    <w:rsid w:val="004370F2"/>
    <w:rsid w:val="00444685"/>
    <w:rsid w:val="00457183"/>
    <w:rsid w:val="0046691B"/>
    <w:rsid w:val="004C391B"/>
    <w:rsid w:val="004E46F2"/>
    <w:rsid w:val="004F2ACD"/>
    <w:rsid w:val="004F36A2"/>
    <w:rsid w:val="00514527"/>
    <w:rsid w:val="0051691D"/>
    <w:rsid w:val="0054504C"/>
    <w:rsid w:val="005521B8"/>
    <w:rsid w:val="0056546C"/>
    <w:rsid w:val="00577050"/>
    <w:rsid w:val="005C3817"/>
    <w:rsid w:val="005D0463"/>
    <w:rsid w:val="005D74F3"/>
    <w:rsid w:val="005E126C"/>
    <w:rsid w:val="005F4179"/>
    <w:rsid w:val="005F6D5D"/>
    <w:rsid w:val="006026A3"/>
    <w:rsid w:val="00637564"/>
    <w:rsid w:val="00641AFA"/>
    <w:rsid w:val="006532AE"/>
    <w:rsid w:val="00664DDD"/>
    <w:rsid w:val="00667B86"/>
    <w:rsid w:val="00671649"/>
    <w:rsid w:val="00686202"/>
    <w:rsid w:val="00694446"/>
    <w:rsid w:val="006A77EE"/>
    <w:rsid w:val="006D0901"/>
    <w:rsid w:val="006D0C41"/>
    <w:rsid w:val="00704236"/>
    <w:rsid w:val="0071057A"/>
    <w:rsid w:val="00715F4A"/>
    <w:rsid w:val="007626DB"/>
    <w:rsid w:val="00763846"/>
    <w:rsid w:val="00774FF6"/>
    <w:rsid w:val="007A2E91"/>
    <w:rsid w:val="007A437E"/>
    <w:rsid w:val="007C0BED"/>
    <w:rsid w:val="007D53C1"/>
    <w:rsid w:val="007D7D53"/>
    <w:rsid w:val="007F1C61"/>
    <w:rsid w:val="007F215B"/>
    <w:rsid w:val="008214CC"/>
    <w:rsid w:val="00824C3E"/>
    <w:rsid w:val="00841E24"/>
    <w:rsid w:val="008421A7"/>
    <w:rsid w:val="008435E3"/>
    <w:rsid w:val="00845641"/>
    <w:rsid w:val="0084729B"/>
    <w:rsid w:val="00897C28"/>
    <w:rsid w:val="008A0D5D"/>
    <w:rsid w:val="008A4F08"/>
    <w:rsid w:val="008B0829"/>
    <w:rsid w:val="008C398D"/>
    <w:rsid w:val="008C3B7F"/>
    <w:rsid w:val="008D0578"/>
    <w:rsid w:val="008D095C"/>
    <w:rsid w:val="008E627A"/>
    <w:rsid w:val="008F4B45"/>
    <w:rsid w:val="00923D5D"/>
    <w:rsid w:val="00947FC4"/>
    <w:rsid w:val="00955A3A"/>
    <w:rsid w:val="0096034B"/>
    <w:rsid w:val="00970923"/>
    <w:rsid w:val="00973D00"/>
    <w:rsid w:val="009813A7"/>
    <w:rsid w:val="0098673C"/>
    <w:rsid w:val="00995ADE"/>
    <w:rsid w:val="009B6FF4"/>
    <w:rsid w:val="009F1D69"/>
    <w:rsid w:val="009F520B"/>
    <w:rsid w:val="00A00389"/>
    <w:rsid w:val="00A1665B"/>
    <w:rsid w:val="00A202CB"/>
    <w:rsid w:val="00A21D7F"/>
    <w:rsid w:val="00A23C91"/>
    <w:rsid w:val="00A345EC"/>
    <w:rsid w:val="00A37584"/>
    <w:rsid w:val="00A408CD"/>
    <w:rsid w:val="00A636A2"/>
    <w:rsid w:val="00A7114F"/>
    <w:rsid w:val="00A80AB4"/>
    <w:rsid w:val="00A978AC"/>
    <w:rsid w:val="00AA2698"/>
    <w:rsid w:val="00AA680B"/>
    <w:rsid w:val="00AB3348"/>
    <w:rsid w:val="00AD4ED9"/>
    <w:rsid w:val="00B0144B"/>
    <w:rsid w:val="00B41643"/>
    <w:rsid w:val="00B52351"/>
    <w:rsid w:val="00B5369C"/>
    <w:rsid w:val="00B64E6F"/>
    <w:rsid w:val="00B706ED"/>
    <w:rsid w:val="00B74980"/>
    <w:rsid w:val="00B84079"/>
    <w:rsid w:val="00B910E3"/>
    <w:rsid w:val="00BA7161"/>
    <w:rsid w:val="00BA72E2"/>
    <w:rsid w:val="00BD2C76"/>
    <w:rsid w:val="00BE4BC0"/>
    <w:rsid w:val="00BF08D8"/>
    <w:rsid w:val="00BF2ADC"/>
    <w:rsid w:val="00C01578"/>
    <w:rsid w:val="00C018E1"/>
    <w:rsid w:val="00C35AD3"/>
    <w:rsid w:val="00C35C0C"/>
    <w:rsid w:val="00C42969"/>
    <w:rsid w:val="00C56198"/>
    <w:rsid w:val="00C57EAA"/>
    <w:rsid w:val="00C62E37"/>
    <w:rsid w:val="00C740B5"/>
    <w:rsid w:val="00C85D40"/>
    <w:rsid w:val="00CB335A"/>
    <w:rsid w:val="00CC08A8"/>
    <w:rsid w:val="00D11FBA"/>
    <w:rsid w:val="00D2154F"/>
    <w:rsid w:val="00D42F62"/>
    <w:rsid w:val="00D44AD4"/>
    <w:rsid w:val="00D55409"/>
    <w:rsid w:val="00D56180"/>
    <w:rsid w:val="00D74CEF"/>
    <w:rsid w:val="00D9532A"/>
    <w:rsid w:val="00DB38A6"/>
    <w:rsid w:val="00DD1354"/>
    <w:rsid w:val="00DD24A3"/>
    <w:rsid w:val="00DD49C9"/>
    <w:rsid w:val="00DD73EC"/>
    <w:rsid w:val="00DE017E"/>
    <w:rsid w:val="00E06459"/>
    <w:rsid w:val="00E10C1C"/>
    <w:rsid w:val="00E37444"/>
    <w:rsid w:val="00E4323A"/>
    <w:rsid w:val="00E77AA9"/>
    <w:rsid w:val="00EB2FBD"/>
    <w:rsid w:val="00ED37A9"/>
    <w:rsid w:val="00EF6C0D"/>
    <w:rsid w:val="00F00AF4"/>
    <w:rsid w:val="00F217E5"/>
    <w:rsid w:val="00F22567"/>
    <w:rsid w:val="00F92507"/>
    <w:rsid w:val="00FA7D28"/>
    <w:rsid w:val="00FD5110"/>
    <w:rsid w:val="00FF38C2"/>
    <w:rsid w:val="01727F32"/>
    <w:rsid w:val="05E9F412"/>
    <w:rsid w:val="096468BA"/>
    <w:rsid w:val="0CAD566A"/>
    <w:rsid w:val="0D51E7AA"/>
    <w:rsid w:val="0DCB29A9"/>
    <w:rsid w:val="0E3BADE2"/>
    <w:rsid w:val="12ED7F04"/>
    <w:rsid w:val="1431C00D"/>
    <w:rsid w:val="159ADE54"/>
    <w:rsid w:val="1E1942B2"/>
    <w:rsid w:val="27E98850"/>
    <w:rsid w:val="280A3E62"/>
    <w:rsid w:val="29108AC2"/>
    <w:rsid w:val="2AAC5B23"/>
    <w:rsid w:val="327E4A4F"/>
    <w:rsid w:val="3345F773"/>
    <w:rsid w:val="41EC60AB"/>
    <w:rsid w:val="4322347E"/>
    <w:rsid w:val="4405C5F4"/>
    <w:rsid w:val="4583640D"/>
    <w:rsid w:val="469BA985"/>
    <w:rsid w:val="4750BAB0"/>
    <w:rsid w:val="48EC8B11"/>
    <w:rsid w:val="50A7D8E6"/>
    <w:rsid w:val="50B7F844"/>
    <w:rsid w:val="52575851"/>
    <w:rsid w:val="5373FDAA"/>
    <w:rsid w:val="5ABA92C6"/>
    <w:rsid w:val="5BB226C0"/>
    <w:rsid w:val="61E8334C"/>
    <w:rsid w:val="6288CCC9"/>
    <w:rsid w:val="640F095A"/>
    <w:rsid w:val="683E7519"/>
    <w:rsid w:val="6AE52C5D"/>
    <w:rsid w:val="6CD355B2"/>
    <w:rsid w:val="73314E81"/>
    <w:rsid w:val="74FA6B8B"/>
    <w:rsid w:val="7848C3A8"/>
    <w:rsid w:val="79EAC909"/>
    <w:rsid w:val="7A5CC9F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388EE5"/>
  <w15:docId w15:val="{01F60CE0-F7D3-4B19-96EC-D3D6D8E44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E91"/>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2C575A"/>
    <w:pPr>
      <w:keepNext/>
      <w:spacing w:before="100" w:beforeAutospacing="1" w:after="120"/>
      <w:jc w:val="both"/>
      <w:outlineLvl w:val="0"/>
    </w:pPr>
    <w:rPr>
      <w:rFonts w:ascii="Arial Narrow" w:hAnsi="Arial Narrow" w:cs="Arial"/>
      <w:b/>
      <w:bCs/>
      <w:sz w:val="24"/>
      <w:szCs w:val="16"/>
    </w:rPr>
  </w:style>
  <w:style w:type="paragraph" w:styleId="Ttulo2">
    <w:name w:val="heading 2"/>
    <w:basedOn w:val="Normal"/>
    <w:next w:val="Normal"/>
    <w:link w:val="Ttulo2Car"/>
    <w:uiPriority w:val="9"/>
    <w:semiHidden/>
    <w:unhideWhenUsed/>
    <w:qFormat/>
    <w:rsid w:val="002C575A"/>
    <w:pPr>
      <w:keepNext/>
      <w:keepLines/>
      <w:spacing w:before="200"/>
      <w:jc w:val="both"/>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semiHidden/>
    <w:unhideWhenUsed/>
    <w:qFormat/>
    <w:rsid w:val="002C575A"/>
    <w:pPr>
      <w:keepNext/>
      <w:keepLines/>
      <w:spacing w:before="200"/>
      <w:jc w:val="both"/>
      <w:outlineLvl w:val="2"/>
    </w:pPr>
    <w:rPr>
      <w:rFonts w:asciiTheme="majorHAnsi" w:eastAsiaTheme="majorEastAsia" w:hAnsiTheme="majorHAnsi" w:cstheme="majorBidi"/>
      <w:b/>
      <w:bCs/>
      <w:color w:val="5B9BD5" w:themeColor="accent1"/>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A2E91"/>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7A2E91"/>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A2E91"/>
    <w:pPr>
      <w:tabs>
        <w:tab w:val="center" w:pos="4419"/>
        <w:tab w:val="right" w:pos="8838"/>
      </w:tabs>
    </w:pPr>
  </w:style>
  <w:style w:type="character" w:customStyle="1" w:styleId="EncabezadoCar">
    <w:name w:val="Encabezado Car"/>
    <w:basedOn w:val="Fuentedeprrafopredeter"/>
    <w:link w:val="Encabezado"/>
    <w:uiPriority w:val="99"/>
    <w:rsid w:val="007A2E91"/>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7A2E91"/>
    <w:pPr>
      <w:tabs>
        <w:tab w:val="center" w:pos="4419"/>
        <w:tab w:val="right" w:pos="8838"/>
      </w:tabs>
    </w:pPr>
  </w:style>
  <w:style w:type="character" w:customStyle="1" w:styleId="PiedepginaCar">
    <w:name w:val="Pie de página Car"/>
    <w:basedOn w:val="Fuentedeprrafopredeter"/>
    <w:link w:val="Piedepgina"/>
    <w:uiPriority w:val="99"/>
    <w:rsid w:val="007A2E91"/>
    <w:rPr>
      <w:rFonts w:ascii="Times New Roman" w:eastAsia="Times New Roman" w:hAnsi="Times New Roman" w:cs="Times New Roman"/>
      <w:sz w:val="20"/>
      <w:szCs w:val="20"/>
      <w:lang w:val="es-ES" w:eastAsia="es-ES"/>
    </w:rPr>
  </w:style>
  <w:style w:type="paragraph" w:styleId="Prrafodelista">
    <w:name w:val="List Paragraph"/>
    <w:aliases w:val="Párrafo de lista1,EITI list,titulo 3,Bullets,List Paragraph,HOJA,Bolita,Párrafo de lista4,BOLADEF,Párrafo de lista3,Párrafo de lista21,BOLA,Nivel 1 OS,Colorful List Accent 1,Colorful List - Accent 11,Colorful List - Accent 111,Ha,VIÑETA"/>
    <w:basedOn w:val="Normal"/>
    <w:link w:val="PrrafodelistaCar"/>
    <w:uiPriority w:val="34"/>
    <w:qFormat/>
    <w:rsid w:val="00294567"/>
    <w:pPr>
      <w:ind w:left="720"/>
      <w:contextualSpacing/>
    </w:pPr>
  </w:style>
  <w:style w:type="paragraph" w:styleId="Textodeglobo">
    <w:name w:val="Balloon Text"/>
    <w:basedOn w:val="Normal"/>
    <w:link w:val="TextodegloboCar"/>
    <w:uiPriority w:val="99"/>
    <w:semiHidden/>
    <w:unhideWhenUsed/>
    <w:rsid w:val="005169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1691D"/>
    <w:rPr>
      <w:rFonts w:ascii="Lucida Grande" w:eastAsia="Times New Roman" w:hAnsi="Lucida Grande" w:cs="Lucida Grande"/>
      <w:sz w:val="18"/>
      <w:szCs w:val="18"/>
      <w:lang w:val="es-ES" w:eastAsia="es-ES"/>
    </w:rPr>
  </w:style>
  <w:style w:type="paragraph" w:styleId="Puesto">
    <w:name w:val="Title"/>
    <w:basedOn w:val="Normal"/>
    <w:link w:val="PuestoCar"/>
    <w:uiPriority w:val="99"/>
    <w:qFormat/>
    <w:rsid w:val="007D7D53"/>
    <w:pPr>
      <w:jc w:val="center"/>
    </w:pPr>
    <w:rPr>
      <w:rFonts w:ascii="Trebuchet MS" w:hAnsi="Trebuchet MS" w:cs="Trebuchet MS"/>
      <w:b/>
      <w:bCs/>
      <w:sz w:val="26"/>
      <w:szCs w:val="26"/>
      <w:lang w:val="es-ES_tradnl"/>
    </w:rPr>
  </w:style>
  <w:style w:type="character" w:customStyle="1" w:styleId="PuestoCar">
    <w:name w:val="Puesto Car"/>
    <w:basedOn w:val="Fuentedeprrafopredeter"/>
    <w:link w:val="Puesto"/>
    <w:uiPriority w:val="99"/>
    <w:rsid w:val="007D7D53"/>
    <w:rPr>
      <w:rFonts w:ascii="Trebuchet MS" w:eastAsia="Times New Roman" w:hAnsi="Trebuchet MS" w:cs="Trebuchet MS"/>
      <w:b/>
      <w:bCs/>
      <w:sz w:val="26"/>
      <w:szCs w:val="26"/>
      <w:lang w:val="es-ES_tradnl" w:eastAsia="es-ES"/>
    </w:rPr>
  </w:style>
  <w:style w:type="character" w:customStyle="1" w:styleId="DefaultCar">
    <w:name w:val="Default Car"/>
    <w:link w:val="Default"/>
    <w:locked/>
    <w:rsid w:val="007D7D53"/>
    <w:rPr>
      <w:rFonts w:ascii="Arial" w:eastAsia="Times New Roman" w:hAnsi="Arial" w:cs="Arial"/>
      <w:color w:val="000000"/>
      <w:sz w:val="24"/>
      <w:szCs w:val="24"/>
      <w:lang w:val="es-ES" w:eastAsia="es-ES"/>
    </w:rPr>
  </w:style>
  <w:style w:type="character" w:customStyle="1" w:styleId="PrrafodelistaCar">
    <w:name w:val="Párrafo de lista Car"/>
    <w:aliases w:val="Párrafo de lista1 Car,EITI list Car,titulo 3 Car,Bullets Car,List Paragraph Car,HOJA Car,Bolita Car,Párrafo de lista4 Car,BOLADEF Car,Párrafo de lista3 Car,Párrafo de lista21 Car,BOLA Car,Nivel 1 OS Car,Colorful List Accent 1 Car"/>
    <w:basedOn w:val="Fuentedeprrafopredeter"/>
    <w:link w:val="Prrafodelista"/>
    <w:uiPriority w:val="34"/>
    <w:qFormat/>
    <w:rsid w:val="007D7D53"/>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7D7D53"/>
    <w:pPr>
      <w:spacing w:before="100" w:beforeAutospacing="1" w:after="100" w:afterAutospacing="1"/>
    </w:pPr>
    <w:rPr>
      <w:sz w:val="24"/>
      <w:szCs w:val="24"/>
      <w:lang w:val="es-CO" w:eastAsia="es-CO"/>
    </w:rPr>
  </w:style>
  <w:style w:type="table" w:customStyle="1" w:styleId="Sombreadomedio1-nfasis11">
    <w:name w:val="Sombreado medio 1 - Énfasis 11"/>
    <w:basedOn w:val="Tablanormal"/>
    <w:next w:val="Sombreadomedio1-nfasis1"/>
    <w:uiPriority w:val="63"/>
    <w:rsid w:val="007D7D53"/>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7D7D53"/>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Textoindependiente">
    <w:name w:val="Body Text"/>
    <w:aliases w:val="body text,bt,Texto independiente Car Car,Texto independiente Car Car Car Car Car Car,Texto independiente Car Car Car Car,Texto independiente Car Car Car Car Car,Inicio,Bodytext,body tesx,contents,TextindepT2"/>
    <w:basedOn w:val="Normal"/>
    <w:link w:val="TextoindependienteCar1"/>
    <w:rsid w:val="007D7D53"/>
    <w:pPr>
      <w:jc w:val="both"/>
    </w:pPr>
    <w:rPr>
      <w:sz w:val="18"/>
    </w:rPr>
  </w:style>
  <w:style w:type="character" w:customStyle="1" w:styleId="TextoindependienteCar">
    <w:name w:val="Texto independiente Car"/>
    <w:basedOn w:val="Fuentedeprrafopredeter"/>
    <w:uiPriority w:val="99"/>
    <w:semiHidden/>
    <w:rsid w:val="007D7D53"/>
    <w:rPr>
      <w:rFonts w:ascii="Times New Roman" w:eastAsia="Times New Roman" w:hAnsi="Times New Roman" w:cs="Times New Roman"/>
      <w:sz w:val="20"/>
      <w:szCs w:val="20"/>
      <w:lang w:val="es-ES" w:eastAsia="es-ES"/>
    </w:rPr>
  </w:style>
  <w:style w:type="character" w:customStyle="1" w:styleId="TextoindependienteCar1">
    <w:name w:val="Texto independiente Car1"/>
    <w:aliases w:val="body text Car,bt Car,Texto independiente Car Car Car,Texto independiente Car Car Car Car Car Car Car,Texto independiente Car Car Car Car Car1,Texto independiente Car Car Car Car Car Car1,Inicio Car,Bodytext Car,body tesx Car"/>
    <w:basedOn w:val="Fuentedeprrafopredeter"/>
    <w:link w:val="Textoindependiente"/>
    <w:locked/>
    <w:rsid w:val="007D7D53"/>
    <w:rPr>
      <w:rFonts w:ascii="Times New Roman" w:eastAsia="Times New Roman" w:hAnsi="Times New Roman" w:cs="Times New Roman"/>
      <w:sz w:val="18"/>
      <w:szCs w:val="20"/>
      <w:lang w:val="es-ES" w:eastAsia="es-ES"/>
    </w:rPr>
  </w:style>
  <w:style w:type="table" w:customStyle="1" w:styleId="Tabladecuadrcula4-nfasis11">
    <w:name w:val="Tabla de cuadrícula 4 - Énfasis 11"/>
    <w:basedOn w:val="Tablanormal"/>
    <w:uiPriority w:val="49"/>
    <w:rsid w:val="007D7D53"/>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ipervnculo">
    <w:name w:val="Hyperlink"/>
    <w:basedOn w:val="Fuentedeprrafopredeter"/>
    <w:uiPriority w:val="99"/>
    <w:unhideWhenUsed/>
    <w:rsid w:val="007D7D53"/>
    <w:rPr>
      <w:color w:val="0000FF"/>
      <w:u w:val="single"/>
    </w:rPr>
  </w:style>
  <w:style w:type="table" w:styleId="Tabladelista3-nfasis1">
    <w:name w:val="List Table 3 Accent 1"/>
    <w:basedOn w:val="Tablanormal"/>
    <w:uiPriority w:val="48"/>
    <w:rsid w:val="007D7D5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Textoindependiente31">
    <w:name w:val="Texto independiente 31"/>
    <w:basedOn w:val="Normal"/>
    <w:rsid w:val="007D7D53"/>
    <w:pPr>
      <w:jc w:val="both"/>
    </w:pPr>
    <w:rPr>
      <w:rFonts w:ascii="Arial" w:hAnsi="Arial"/>
      <w:sz w:val="24"/>
      <w:lang w:val="es-ES_tradnl"/>
    </w:rPr>
  </w:style>
  <w:style w:type="character" w:customStyle="1" w:styleId="Mencinsinresolver1">
    <w:name w:val="Mención sin resolver1"/>
    <w:basedOn w:val="Fuentedeprrafopredeter"/>
    <w:uiPriority w:val="99"/>
    <w:semiHidden/>
    <w:unhideWhenUsed/>
    <w:rsid w:val="00DE017E"/>
    <w:rPr>
      <w:color w:val="605E5C"/>
      <w:shd w:val="clear" w:color="auto" w:fill="E1DFDD"/>
    </w:rPr>
  </w:style>
  <w:style w:type="character" w:customStyle="1" w:styleId="Ttulo1Car">
    <w:name w:val="Título 1 Car"/>
    <w:basedOn w:val="Fuentedeprrafopredeter"/>
    <w:link w:val="Ttulo1"/>
    <w:rsid w:val="002C575A"/>
    <w:rPr>
      <w:rFonts w:ascii="Arial Narrow" w:eastAsia="Times New Roman" w:hAnsi="Arial Narrow" w:cs="Arial"/>
      <w:b/>
      <w:bCs/>
      <w:sz w:val="24"/>
      <w:szCs w:val="16"/>
      <w:lang w:val="es-ES" w:eastAsia="es-ES"/>
    </w:rPr>
  </w:style>
  <w:style w:type="character" w:customStyle="1" w:styleId="Ttulo2Car">
    <w:name w:val="Título 2 Car"/>
    <w:basedOn w:val="Fuentedeprrafopredeter"/>
    <w:link w:val="Ttulo2"/>
    <w:uiPriority w:val="9"/>
    <w:semiHidden/>
    <w:rsid w:val="002C575A"/>
    <w:rPr>
      <w:rFonts w:asciiTheme="majorHAnsi" w:eastAsiaTheme="majorEastAsia" w:hAnsiTheme="majorHAnsi" w:cstheme="majorBidi"/>
      <w:b/>
      <w:bCs/>
      <w:color w:val="5B9BD5" w:themeColor="accent1"/>
      <w:sz w:val="26"/>
      <w:szCs w:val="26"/>
      <w:lang w:val="es-ES" w:eastAsia="es-ES"/>
    </w:rPr>
  </w:style>
  <w:style w:type="character" w:customStyle="1" w:styleId="Ttulo3Car">
    <w:name w:val="Título 3 Car"/>
    <w:basedOn w:val="Fuentedeprrafopredeter"/>
    <w:link w:val="Ttulo3"/>
    <w:uiPriority w:val="9"/>
    <w:semiHidden/>
    <w:rsid w:val="002C575A"/>
    <w:rPr>
      <w:rFonts w:asciiTheme="majorHAnsi" w:eastAsiaTheme="majorEastAsia" w:hAnsiTheme="majorHAnsi" w:cstheme="majorBidi"/>
      <w:b/>
      <w:bCs/>
      <w:color w:val="5B9BD5" w:themeColor="accent1"/>
      <w:sz w:val="24"/>
      <w:szCs w:val="24"/>
      <w:lang w:val="es-ES" w:eastAsia="es-ES"/>
    </w:rPr>
  </w:style>
  <w:style w:type="table" w:customStyle="1" w:styleId="Tablaconcuadrcula1">
    <w:name w:val="Tabla con cuadrícula1"/>
    <w:basedOn w:val="Tablanormal"/>
    <w:next w:val="Tablaconcuadrcula"/>
    <w:uiPriority w:val="39"/>
    <w:rsid w:val="002C57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referencia nota al pie,Pie de pagina,Ref. de nota al pie2,Ref,de nota al pie,Nota de pie,Texto de nota al pie,pie de pagina,fr,Used by Word for Help footnote symbols,Footnote symbol,Footnote,BVI fnr,Referencia nota al pie,BVI fnr Car"/>
    <w:basedOn w:val="Fuentedeprrafopredeter"/>
    <w:uiPriority w:val="99"/>
    <w:unhideWhenUsed/>
    <w:qFormat/>
    <w:rsid w:val="002C575A"/>
    <w:rPr>
      <w:vertAlign w:val="superscript"/>
    </w:rPr>
  </w:style>
  <w:style w:type="character" w:styleId="Textodelmarcadordeposicin">
    <w:name w:val="Placeholder Text"/>
    <w:basedOn w:val="Fuentedeprrafopredeter"/>
    <w:uiPriority w:val="99"/>
    <w:semiHidden/>
    <w:rsid w:val="002C575A"/>
    <w:rPr>
      <w:color w:val="808080"/>
    </w:rPr>
  </w:style>
  <w:style w:type="paragraph" w:customStyle="1" w:styleId="BodyText28">
    <w:name w:val="Body Text 28"/>
    <w:basedOn w:val="Normal"/>
    <w:rsid w:val="002C575A"/>
    <w:pPr>
      <w:widowControl w:val="0"/>
      <w:overflowPunct w:val="0"/>
      <w:autoSpaceDE w:val="0"/>
      <w:autoSpaceDN w:val="0"/>
      <w:adjustRightInd w:val="0"/>
      <w:jc w:val="both"/>
    </w:pPr>
    <w:rPr>
      <w:rFonts w:ascii="Arial" w:hAnsi="Arial"/>
      <w:sz w:val="22"/>
      <w:lang w:val="es-CO"/>
    </w:rPr>
  </w:style>
  <w:style w:type="character" w:customStyle="1" w:styleId="TextonotapieCar">
    <w:name w:val="Texto nota pie Car"/>
    <w:aliases w:val="ft Car1,texto de nota al pie Car,Nota a pie/Bibliog Car,Texto nota pie Car Car Car,Car1 Car Car Car,Car1 Car2 Car,ft Car Car Car,ft Car Car1,Texto nota pie Car11 Car,Texto nota pie Car Car1 Car,Car1 Car Car1 Car,Car1 Car21 Car,f Car"/>
    <w:basedOn w:val="Fuentedeprrafopredeter"/>
    <w:link w:val="Textonotapie"/>
    <w:uiPriority w:val="99"/>
    <w:locked/>
    <w:rsid w:val="002C575A"/>
    <w:rPr>
      <w:rFonts w:ascii="Calibri" w:hAnsi="Calibri"/>
    </w:rPr>
  </w:style>
  <w:style w:type="paragraph" w:styleId="Textonotapie">
    <w:name w:val="footnote text"/>
    <w:aliases w:val="ft,texto de nota al pie,Nota a pie/Bibliog,Texto nota pie Car Car,Car1 Car Car,Car1 Car2,ft Car Car,ft Car,Texto nota pie Car11,Texto nota pie Car Car1,Car1 Car Car1,Car1 Car21,Car11 Car Car,Car11 Car,Car1, Car1 Car Car, Car1 Car2, Car1,f"/>
    <w:basedOn w:val="Normal"/>
    <w:link w:val="TextonotapieCar"/>
    <w:uiPriority w:val="99"/>
    <w:unhideWhenUsed/>
    <w:qFormat/>
    <w:rsid w:val="002C575A"/>
    <w:rPr>
      <w:rFonts w:ascii="Calibri" w:eastAsiaTheme="minorHAnsi" w:hAnsi="Calibri" w:cstheme="minorBidi"/>
      <w:sz w:val="22"/>
      <w:szCs w:val="22"/>
      <w:lang w:val="es-CO" w:eastAsia="en-US"/>
    </w:rPr>
  </w:style>
  <w:style w:type="character" w:customStyle="1" w:styleId="TextonotapieCar1">
    <w:name w:val="Texto nota pie Car1"/>
    <w:basedOn w:val="Fuentedeprrafopredeter"/>
    <w:uiPriority w:val="99"/>
    <w:semiHidden/>
    <w:rsid w:val="002C575A"/>
    <w:rPr>
      <w:rFonts w:ascii="Times New Roman" w:eastAsia="Times New Roman" w:hAnsi="Times New Roman" w:cs="Times New Roman"/>
      <w:sz w:val="20"/>
      <w:szCs w:val="20"/>
      <w:lang w:val="es-ES" w:eastAsia="es-ES"/>
    </w:rPr>
  </w:style>
  <w:style w:type="character" w:styleId="nfasis">
    <w:name w:val="Emphasis"/>
    <w:basedOn w:val="Fuentedeprrafopredeter"/>
    <w:uiPriority w:val="20"/>
    <w:qFormat/>
    <w:rsid w:val="002C575A"/>
    <w:rPr>
      <w:i/>
      <w:iCs/>
    </w:rPr>
  </w:style>
  <w:style w:type="paragraph" w:customStyle="1" w:styleId="Sangra2detindependiente1">
    <w:name w:val="Sangría 2 de t. independiente1"/>
    <w:basedOn w:val="Normal"/>
    <w:rsid w:val="002C575A"/>
    <w:pPr>
      <w:ind w:left="284"/>
      <w:jc w:val="both"/>
    </w:pPr>
    <w:rPr>
      <w:rFonts w:ascii="Arial" w:hAnsi="Arial"/>
      <w:sz w:val="24"/>
      <w:lang w:val="es-ES_tradnl"/>
    </w:rPr>
  </w:style>
  <w:style w:type="table" w:customStyle="1" w:styleId="Tabladecuadrcula4-nfasis12">
    <w:name w:val="Tabla de cuadrícula 4 - Énfasis 12"/>
    <w:basedOn w:val="Tablanormal"/>
    <w:uiPriority w:val="49"/>
    <w:rsid w:val="002C575A"/>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Refdecomentario">
    <w:name w:val="annotation reference"/>
    <w:basedOn w:val="Fuentedeprrafopredeter"/>
    <w:uiPriority w:val="99"/>
    <w:semiHidden/>
    <w:unhideWhenUsed/>
    <w:rsid w:val="002C575A"/>
    <w:rPr>
      <w:sz w:val="16"/>
      <w:szCs w:val="16"/>
    </w:rPr>
  </w:style>
  <w:style w:type="paragraph" w:styleId="Textocomentario">
    <w:name w:val="annotation text"/>
    <w:basedOn w:val="Normal"/>
    <w:link w:val="TextocomentarioCar"/>
    <w:uiPriority w:val="99"/>
    <w:unhideWhenUsed/>
    <w:rsid w:val="002C575A"/>
    <w:pPr>
      <w:jc w:val="both"/>
    </w:pPr>
    <w:rPr>
      <w:rFonts w:ascii="Arial Narrow" w:hAnsi="Arial Narrow"/>
    </w:rPr>
  </w:style>
  <w:style w:type="character" w:customStyle="1" w:styleId="TextocomentarioCar">
    <w:name w:val="Texto comentario Car"/>
    <w:basedOn w:val="Fuentedeprrafopredeter"/>
    <w:link w:val="Textocomentario"/>
    <w:uiPriority w:val="99"/>
    <w:rsid w:val="002C575A"/>
    <w:rPr>
      <w:rFonts w:ascii="Arial Narrow" w:eastAsia="Times New Roman" w:hAnsi="Arial Narrow"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C575A"/>
    <w:rPr>
      <w:b/>
      <w:bCs/>
    </w:rPr>
  </w:style>
  <w:style w:type="character" w:customStyle="1" w:styleId="AsuntodelcomentarioCar">
    <w:name w:val="Asunto del comentario Car"/>
    <w:basedOn w:val="TextocomentarioCar"/>
    <w:link w:val="Asuntodelcomentario"/>
    <w:uiPriority w:val="99"/>
    <w:semiHidden/>
    <w:rsid w:val="002C575A"/>
    <w:rPr>
      <w:rFonts w:ascii="Arial Narrow" w:eastAsia="Times New Roman" w:hAnsi="Arial Narrow" w:cs="Times New Roman"/>
      <w:b/>
      <w:bCs/>
      <w:sz w:val="20"/>
      <w:szCs w:val="20"/>
      <w:lang w:val="es-ES" w:eastAsia="es-ES"/>
    </w:rPr>
  </w:style>
  <w:style w:type="paragraph" w:customStyle="1" w:styleId="LO-Normal">
    <w:name w:val="LO-Normal"/>
    <w:rsid w:val="002C575A"/>
    <w:pPr>
      <w:suppressAutoHyphens/>
      <w:spacing w:after="0" w:line="100" w:lineRule="atLeast"/>
    </w:pPr>
    <w:rPr>
      <w:rFonts w:ascii="Times New Roman" w:eastAsia="Times New Roman" w:hAnsi="Times New Roman" w:cs="Times New Roman"/>
      <w:kern w:val="2"/>
      <w:sz w:val="20"/>
      <w:szCs w:val="20"/>
      <w:lang w:val="es-ES" w:eastAsia="zh-CN"/>
    </w:rPr>
  </w:style>
  <w:style w:type="character" w:customStyle="1" w:styleId="Mencionar1">
    <w:name w:val="Mencionar1"/>
    <w:basedOn w:val="Fuentedeprrafopredeter"/>
    <w:uiPriority w:val="99"/>
    <w:unhideWhenUsed/>
    <w:rsid w:val="00774FF6"/>
    <w:rPr>
      <w:color w:val="2B579A"/>
      <w:shd w:val="clear" w:color="auto" w:fill="E1DFDD"/>
    </w:rPr>
  </w:style>
  <w:style w:type="table" w:styleId="Tabladecuadrcula6concolores">
    <w:name w:val="Grid Table 6 Colorful"/>
    <w:basedOn w:val="Tablanormal"/>
    <w:uiPriority w:val="51"/>
    <w:rsid w:val="0027073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5oscura-nfasis6">
    <w:name w:val="Grid Table 5 Dark Accent 6"/>
    <w:basedOn w:val="Tablanormal"/>
    <w:uiPriority w:val="50"/>
    <w:rsid w:val="002707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aconcuadrcula2">
    <w:name w:val="Tabla con cuadrícula2"/>
    <w:basedOn w:val="Tablanormal"/>
    <w:next w:val="Tablaconcuadrcula"/>
    <w:uiPriority w:val="59"/>
    <w:rsid w:val="00E06459"/>
    <w:pPr>
      <w:spacing w:after="0" w:line="240" w:lineRule="auto"/>
    </w:pPr>
    <w:rPr>
      <w:rFonts w:ascii="Times New Roman" w:eastAsia="Times New Roman" w:hAnsi="Times New Roman"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n">
    <w:name w:val="Revision"/>
    <w:hidden/>
    <w:uiPriority w:val="99"/>
    <w:semiHidden/>
    <w:rsid w:val="00A00389"/>
    <w:pPr>
      <w:spacing w:after="0" w:line="240" w:lineRule="auto"/>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489264">
      <w:bodyDiv w:val="1"/>
      <w:marLeft w:val="0"/>
      <w:marRight w:val="0"/>
      <w:marTop w:val="0"/>
      <w:marBottom w:val="0"/>
      <w:divBdr>
        <w:top w:val="none" w:sz="0" w:space="0" w:color="auto"/>
        <w:left w:val="none" w:sz="0" w:space="0" w:color="auto"/>
        <w:bottom w:val="none" w:sz="0" w:space="0" w:color="auto"/>
        <w:right w:val="none" w:sz="0" w:space="0" w:color="auto"/>
      </w:divBdr>
    </w:div>
    <w:div w:id="373232605">
      <w:bodyDiv w:val="1"/>
      <w:marLeft w:val="0"/>
      <w:marRight w:val="0"/>
      <w:marTop w:val="0"/>
      <w:marBottom w:val="0"/>
      <w:divBdr>
        <w:top w:val="none" w:sz="0" w:space="0" w:color="auto"/>
        <w:left w:val="none" w:sz="0" w:space="0" w:color="auto"/>
        <w:bottom w:val="none" w:sz="0" w:space="0" w:color="auto"/>
        <w:right w:val="none" w:sz="0" w:space="0" w:color="auto"/>
      </w:divBdr>
    </w:div>
    <w:div w:id="632561154">
      <w:bodyDiv w:val="1"/>
      <w:marLeft w:val="0"/>
      <w:marRight w:val="0"/>
      <w:marTop w:val="0"/>
      <w:marBottom w:val="0"/>
      <w:divBdr>
        <w:top w:val="none" w:sz="0" w:space="0" w:color="auto"/>
        <w:left w:val="none" w:sz="0" w:space="0" w:color="auto"/>
        <w:bottom w:val="none" w:sz="0" w:space="0" w:color="auto"/>
        <w:right w:val="none" w:sz="0" w:space="0" w:color="auto"/>
      </w:divBdr>
    </w:div>
    <w:div w:id="810102601">
      <w:bodyDiv w:val="1"/>
      <w:marLeft w:val="0"/>
      <w:marRight w:val="0"/>
      <w:marTop w:val="0"/>
      <w:marBottom w:val="0"/>
      <w:divBdr>
        <w:top w:val="none" w:sz="0" w:space="0" w:color="auto"/>
        <w:left w:val="none" w:sz="0" w:space="0" w:color="auto"/>
        <w:bottom w:val="none" w:sz="0" w:space="0" w:color="auto"/>
        <w:right w:val="none" w:sz="0" w:space="0" w:color="auto"/>
      </w:divBdr>
      <w:divsChild>
        <w:div w:id="28773007">
          <w:marLeft w:val="0"/>
          <w:marRight w:val="0"/>
          <w:marTop w:val="0"/>
          <w:marBottom w:val="0"/>
          <w:divBdr>
            <w:top w:val="none" w:sz="0" w:space="0" w:color="auto"/>
            <w:left w:val="none" w:sz="0" w:space="0" w:color="auto"/>
            <w:bottom w:val="none" w:sz="0" w:space="0" w:color="auto"/>
            <w:right w:val="none" w:sz="0" w:space="0" w:color="auto"/>
          </w:divBdr>
        </w:div>
        <w:div w:id="627659700">
          <w:marLeft w:val="0"/>
          <w:marRight w:val="0"/>
          <w:marTop w:val="0"/>
          <w:marBottom w:val="0"/>
          <w:divBdr>
            <w:top w:val="none" w:sz="0" w:space="0" w:color="auto"/>
            <w:left w:val="none" w:sz="0" w:space="0" w:color="auto"/>
            <w:bottom w:val="none" w:sz="0" w:space="0" w:color="auto"/>
            <w:right w:val="none" w:sz="0" w:space="0" w:color="auto"/>
          </w:divBdr>
        </w:div>
      </w:divsChild>
    </w:div>
    <w:div w:id="886649185">
      <w:bodyDiv w:val="1"/>
      <w:marLeft w:val="0"/>
      <w:marRight w:val="0"/>
      <w:marTop w:val="0"/>
      <w:marBottom w:val="0"/>
      <w:divBdr>
        <w:top w:val="none" w:sz="0" w:space="0" w:color="auto"/>
        <w:left w:val="none" w:sz="0" w:space="0" w:color="auto"/>
        <w:bottom w:val="none" w:sz="0" w:space="0" w:color="auto"/>
        <w:right w:val="none" w:sz="0" w:space="0" w:color="auto"/>
      </w:divBdr>
    </w:div>
    <w:div w:id="1033262026">
      <w:bodyDiv w:val="1"/>
      <w:marLeft w:val="0"/>
      <w:marRight w:val="0"/>
      <w:marTop w:val="0"/>
      <w:marBottom w:val="0"/>
      <w:divBdr>
        <w:top w:val="none" w:sz="0" w:space="0" w:color="auto"/>
        <w:left w:val="none" w:sz="0" w:space="0" w:color="auto"/>
        <w:bottom w:val="none" w:sz="0" w:space="0" w:color="auto"/>
        <w:right w:val="none" w:sz="0" w:space="0" w:color="auto"/>
      </w:divBdr>
    </w:div>
    <w:div w:id="1294946442">
      <w:bodyDiv w:val="1"/>
      <w:marLeft w:val="0"/>
      <w:marRight w:val="0"/>
      <w:marTop w:val="0"/>
      <w:marBottom w:val="0"/>
      <w:divBdr>
        <w:top w:val="none" w:sz="0" w:space="0" w:color="auto"/>
        <w:left w:val="none" w:sz="0" w:space="0" w:color="auto"/>
        <w:bottom w:val="none" w:sz="0" w:space="0" w:color="auto"/>
        <w:right w:val="none" w:sz="0" w:space="0" w:color="auto"/>
      </w:divBdr>
    </w:div>
    <w:div w:id="1335694127">
      <w:bodyDiv w:val="1"/>
      <w:marLeft w:val="0"/>
      <w:marRight w:val="0"/>
      <w:marTop w:val="0"/>
      <w:marBottom w:val="0"/>
      <w:divBdr>
        <w:top w:val="none" w:sz="0" w:space="0" w:color="auto"/>
        <w:left w:val="none" w:sz="0" w:space="0" w:color="auto"/>
        <w:bottom w:val="none" w:sz="0" w:space="0" w:color="auto"/>
        <w:right w:val="none" w:sz="0" w:space="0" w:color="auto"/>
      </w:divBdr>
    </w:div>
    <w:div w:id="1626738849">
      <w:bodyDiv w:val="1"/>
      <w:marLeft w:val="0"/>
      <w:marRight w:val="0"/>
      <w:marTop w:val="0"/>
      <w:marBottom w:val="0"/>
      <w:divBdr>
        <w:top w:val="none" w:sz="0" w:space="0" w:color="auto"/>
        <w:left w:val="none" w:sz="0" w:space="0" w:color="auto"/>
        <w:bottom w:val="none" w:sz="0" w:space="0" w:color="auto"/>
        <w:right w:val="none" w:sz="0" w:space="0" w:color="auto"/>
      </w:divBdr>
    </w:div>
    <w:div w:id="1725450886">
      <w:bodyDiv w:val="1"/>
      <w:marLeft w:val="0"/>
      <w:marRight w:val="0"/>
      <w:marTop w:val="0"/>
      <w:marBottom w:val="0"/>
      <w:divBdr>
        <w:top w:val="none" w:sz="0" w:space="0" w:color="auto"/>
        <w:left w:val="none" w:sz="0" w:space="0" w:color="auto"/>
        <w:bottom w:val="none" w:sz="0" w:space="0" w:color="auto"/>
        <w:right w:val="none" w:sz="0" w:space="0" w:color="auto"/>
      </w:divBdr>
    </w:div>
    <w:div w:id="1834252334">
      <w:bodyDiv w:val="1"/>
      <w:marLeft w:val="0"/>
      <w:marRight w:val="0"/>
      <w:marTop w:val="0"/>
      <w:marBottom w:val="0"/>
      <w:divBdr>
        <w:top w:val="none" w:sz="0" w:space="0" w:color="auto"/>
        <w:left w:val="none" w:sz="0" w:space="0" w:color="auto"/>
        <w:bottom w:val="none" w:sz="0" w:space="0" w:color="auto"/>
        <w:right w:val="none" w:sz="0" w:space="0" w:color="auto"/>
      </w:divBdr>
    </w:div>
    <w:div w:id="207743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mbiacompraeficiente.gov.co" TargetMode="External"/><Relationship Id="rId3" Type="http://schemas.openxmlformats.org/officeDocument/2006/relationships/settings" Target="settings.xml"/><Relationship Id="rId7" Type="http://schemas.openxmlformats.org/officeDocument/2006/relationships/hyperlink" Target="http://www.colombiacompra.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6892</Words>
  <Characters>37910</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Yeimi Marcela Abril Rodriguez</dc:creator>
  <cp:keywords/>
  <dc:description/>
  <cp:lastModifiedBy>Norma Constanza Alarcon Arias</cp:lastModifiedBy>
  <cp:revision>22</cp:revision>
  <dcterms:created xsi:type="dcterms:W3CDTF">2023-07-17T17:01:00Z</dcterms:created>
  <dcterms:modified xsi:type="dcterms:W3CDTF">2023-08-31T22:03:00Z</dcterms:modified>
</cp:coreProperties>
</file>